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DE80E" w14:textId="77777777" w:rsidR="00771890" w:rsidRDefault="00771890" w:rsidP="00C37D92">
      <w:pPr>
        <w:spacing w:line="276" w:lineRule="auto"/>
        <w:jc w:val="center"/>
        <w:rPr>
          <w:rFonts w:ascii="Sylfaen" w:hAnsi="Sylfaen"/>
          <w:b/>
          <w:lang w:val="ka-GE"/>
        </w:rPr>
      </w:pPr>
      <w:r w:rsidRPr="00597E1F">
        <w:rPr>
          <w:rFonts w:ascii="Sylfaen" w:eastAsia="Sylfaen" w:hAnsi="Sylfaen"/>
          <w:sz w:val="24"/>
          <w:szCs w:val="24"/>
          <w:lang w:val="ka-GE"/>
        </w:rPr>
        <w:t>დაავადებათა ადრეული გამოვლენა და სკრინინგი (27 03 02 01)</w:t>
      </w:r>
    </w:p>
    <w:p w14:paraId="4DFC5047" w14:textId="77777777" w:rsidR="009D00E3" w:rsidRPr="009D00E3" w:rsidRDefault="009D00E3" w:rsidP="00C37D92">
      <w:pPr>
        <w:spacing w:line="276" w:lineRule="auto"/>
        <w:rPr>
          <w:rFonts w:ascii="Sylfaen" w:hAnsi="Sylfaen"/>
          <w:b/>
        </w:rPr>
      </w:pPr>
      <w:r w:rsidRPr="009D00E3">
        <w:rPr>
          <w:rFonts w:ascii="Sylfaen" w:hAnsi="Sylfaen"/>
          <w:b/>
          <w:lang w:val="ka-GE"/>
        </w:rPr>
        <w:t>2018 წელი</w:t>
      </w:r>
      <w:r>
        <w:rPr>
          <w:rFonts w:ascii="Sylfaen" w:hAnsi="Sylfaen"/>
          <w:b/>
          <w:lang w:val="ka-GE"/>
        </w:rPr>
        <w:t xml:space="preserve"> </w:t>
      </w:r>
      <w:r>
        <w:rPr>
          <w:rFonts w:ascii="Sylfaen" w:hAnsi="Sylfaen"/>
          <w:b/>
        </w:rPr>
        <w:t>BDD</w:t>
      </w:r>
    </w:p>
    <w:tbl>
      <w:tblPr>
        <w:tblStyle w:val="TableGrid"/>
        <w:tblW w:w="10582" w:type="dxa"/>
        <w:tblInd w:w="0" w:type="dxa"/>
        <w:tblCellMar>
          <w:top w:w="104" w:type="dxa"/>
          <w:left w:w="38" w:type="dxa"/>
          <w:right w:w="38" w:type="dxa"/>
        </w:tblCellMar>
        <w:tblLook w:val="04A0" w:firstRow="1" w:lastRow="0" w:firstColumn="1" w:lastColumn="0" w:noHBand="0" w:noVBand="1"/>
      </w:tblPr>
      <w:tblGrid>
        <w:gridCol w:w="1808"/>
        <w:gridCol w:w="8774"/>
      </w:tblGrid>
      <w:tr w:rsidR="00E00764" w:rsidRPr="00E00764" w14:paraId="0314E62E" w14:textId="77777777" w:rsidTr="00E00764">
        <w:trPr>
          <w:trHeight w:val="3375"/>
        </w:trPr>
        <w:tc>
          <w:tcPr>
            <w:tcW w:w="1808" w:type="dxa"/>
            <w:tcBorders>
              <w:top w:val="single" w:sz="7" w:space="0" w:color="D3D3D3"/>
              <w:left w:val="single" w:sz="7" w:space="0" w:color="D3D3D3"/>
              <w:bottom w:val="single" w:sz="7" w:space="0" w:color="D3D3D3"/>
              <w:right w:val="single" w:sz="7" w:space="0" w:color="D3D3D3"/>
            </w:tcBorders>
          </w:tcPr>
          <w:p w14:paraId="63A0A2E9"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პროექტის აღწერა და მიზანი</w:t>
            </w:r>
            <w:r w:rsidRPr="00E00764">
              <w:rPr>
                <w:rFonts w:ascii="Times New Roman" w:eastAsia="Times New Roman" w:hAnsi="Times New Roman" w:cs="Times New Roman"/>
                <w:color w:val="000000"/>
                <w:sz w:val="20"/>
                <w:lang w:val="ka-GE"/>
              </w:rPr>
              <w:t xml:space="preserve"> </w:t>
            </w:r>
          </w:p>
        </w:tc>
        <w:tc>
          <w:tcPr>
            <w:tcW w:w="8774" w:type="dxa"/>
            <w:tcBorders>
              <w:top w:val="single" w:sz="7" w:space="0" w:color="D3D3D3"/>
              <w:left w:val="single" w:sz="7" w:space="0" w:color="D3D3D3"/>
              <w:bottom w:val="single" w:sz="7" w:space="0" w:color="D3D3D3"/>
              <w:right w:val="single" w:sz="7" w:space="0" w:color="D3D3D3"/>
            </w:tcBorders>
          </w:tcPr>
          <w:p w14:paraId="2496ACCC"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დაავადებათა ადრეული გამოვლენის უზრუნველყოფა და გავრცელების შეზღუდვა; </w:t>
            </w:r>
          </w:p>
          <w:p w14:paraId="436FD405"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w:t>
            </w:r>
          </w:p>
          <w:p w14:paraId="3425895A" w14:textId="77777777" w:rsidR="00193859" w:rsidRDefault="00E00764" w:rsidP="00E00764">
            <w:pPr>
              <w:spacing w:line="238" w:lineRule="auto"/>
              <w:ind w:right="1"/>
              <w:jc w:val="both"/>
              <w:rPr>
                <w:rFonts w:ascii="Sylfaen" w:eastAsia="Sylfaen" w:hAnsi="Sylfaen" w:cs="Sylfaen"/>
                <w:color w:val="000000"/>
                <w:sz w:val="20"/>
                <w:lang w:val="ka-GE"/>
              </w:rPr>
            </w:pPr>
            <w:r w:rsidRPr="00E00764">
              <w:rPr>
                <w:rFonts w:ascii="Sylfaen" w:eastAsia="Sylfaen" w:hAnsi="Sylfaen" w:cs="Sylfaen"/>
                <w:color w:val="000000"/>
                <w:sz w:val="20"/>
                <w:lang w:val="ka-GE"/>
              </w:rPr>
              <w:t>ძუძუს, საშვილოსნოს ყელის, კოლორექტული და პროსტატის კიბოს სკრინინგი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ანტიგენზე გამოკვლევა პროსტატის კიბოს ადრეული დიაგნოსტიკის მიზნით);</w:t>
            </w:r>
          </w:p>
          <w:p w14:paraId="1F130AC1" w14:textId="77777777" w:rsidR="00E00764" w:rsidRPr="00E00764" w:rsidRDefault="00E00764" w:rsidP="00E00764">
            <w:pPr>
              <w:spacing w:line="238" w:lineRule="auto"/>
              <w:ind w:right="1"/>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საშვილოსნოს ყელის ორგანიზებული სკრინინგი (გურჯაანის მუნიციპალიტეტის მასშტაბით); </w:t>
            </w:r>
          </w:p>
          <w:p w14:paraId="38904569"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w:t>
            </w:r>
          </w:p>
          <w:p w14:paraId="11C3A8EF" w14:textId="77777777" w:rsidR="00E00764" w:rsidRPr="00E00764" w:rsidRDefault="00E00764" w:rsidP="00E00764">
            <w:pPr>
              <w:spacing w:after="1" w:line="237" w:lineRule="auto"/>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w:t>
            </w:r>
          </w:p>
          <w:p w14:paraId="1A349FDC"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w:t>
            </w:r>
          </w:p>
          <w:p w14:paraId="6FE575E3"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ეპილეფსიის დიაგნოსტიკა და ზედამხედველობა; </w:t>
            </w:r>
          </w:p>
          <w:p w14:paraId="50E883CB"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w:t>
            </w:r>
          </w:p>
        </w:tc>
      </w:tr>
    </w:tbl>
    <w:p w14:paraId="53CF279C" w14:textId="77777777" w:rsidR="00E00764" w:rsidRPr="00E00764" w:rsidRDefault="00E00764" w:rsidP="00E00764">
      <w:pPr>
        <w:spacing w:after="0"/>
        <w:ind w:left="-1440" w:right="41"/>
        <w:rPr>
          <w:rFonts w:ascii="Sylfaen" w:eastAsia="Sylfaen" w:hAnsi="Sylfaen" w:cs="Sylfaen"/>
          <w:color w:val="000000"/>
          <w:sz w:val="20"/>
          <w:lang w:val="ka-GE"/>
        </w:rPr>
      </w:pPr>
    </w:p>
    <w:tbl>
      <w:tblPr>
        <w:tblStyle w:val="TableGrid"/>
        <w:tblW w:w="10615" w:type="dxa"/>
        <w:tblInd w:w="0" w:type="dxa"/>
        <w:tblCellMar>
          <w:top w:w="103" w:type="dxa"/>
          <w:left w:w="38" w:type="dxa"/>
          <w:right w:w="4" w:type="dxa"/>
        </w:tblCellMar>
        <w:tblLook w:val="04A0" w:firstRow="1" w:lastRow="0" w:firstColumn="1" w:lastColumn="0" w:noHBand="0" w:noVBand="1"/>
      </w:tblPr>
      <w:tblGrid>
        <w:gridCol w:w="1814"/>
        <w:gridCol w:w="8801"/>
      </w:tblGrid>
      <w:tr w:rsidR="00E00764" w:rsidRPr="00E00764" w14:paraId="4ABAE6B0" w14:textId="77777777" w:rsidTr="00E00764">
        <w:trPr>
          <w:trHeight w:val="375"/>
        </w:trPr>
        <w:tc>
          <w:tcPr>
            <w:tcW w:w="1814" w:type="dxa"/>
            <w:tcBorders>
              <w:top w:val="single" w:sz="7" w:space="0" w:color="D3D3D3"/>
              <w:left w:val="single" w:sz="7" w:space="0" w:color="D3D3D3"/>
              <w:bottom w:val="single" w:sz="7" w:space="0" w:color="D3D3D3"/>
              <w:right w:val="single" w:sz="7" w:space="0" w:color="D3D3D3"/>
            </w:tcBorders>
          </w:tcPr>
          <w:p w14:paraId="4D2F6EA7" w14:textId="77777777" w:rsidR="00E00764" w:rsidRPr="00E00764" w:rsidRDefault="00E00764" w:rsidP="00E00764">
            <w:pPr>
              <w:rPr>
                <w:rFonts w:ascii="Sylfaen" w:eastAsia="Sylfaen" w:hAnsi="Sylfaen" w:cs="Sylfaen"/>
                <w:color w:val="000000"/>
                <w:sz w:val="20"/>
                <w:lang w:val="ka-GE"/>
              </w:rPr>
            </w:pPr>
          </w:p>
        </w:tc>
        <w:tc>
          <w:tcPr>
            <w:tcW w:w="8801" w:type="dxa"/>
            <w:tcBorders>
              <w:top w:val="single" w:sz="7" w:space="0" w:color="D3D3D3"/>
              <w:left w:val="single" w:sz="7" w:space="0" w:color="D3D3D3"/>
              <w:bottom w:val="single" w:sz="7" w:space="0" w:color="D3D3D3"/>
              <w:right w:val="single" w:sz="7" w:space="0" w:color="D3D3D3"/>
            </w:tcBorders>
          </w:tcPr>
          <w:p w14:paraId="2FB4EB7D"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დღენაკლულთა რეტინოპათიის სკრინინგის საპილოტე, დღენაკლულთა სიბრმავის პროფილაქტიკა.</w:t>
            </w:r>
            <w:r w:rsidRPr="00E00764">
              <w:rPr>
                <w:rFonts w:ascii="Times New Roman" w:eastAsia="Times New Roman" w:hAnsi="Times New Roman" w:cs="Times New Roman"/>
                <w:color w:val="000000"/>
                <w:sz w:val="20"/>
                <w:lang w:val="ka-GE"/>
              </w:rPr>
              <w:t xml:space="preserve"> </w:t>
            </w:r>
          </w:p>
        </w:tc>
      </w:tr>
      <w:tr w:rsidR="00E00764" w:rsidRPr="00E00764" w14:paraId="58D5C75B" w14:textId="77777777" w:rsidTr="00E00764">
        <w:trPr>
          <w:trHeight w:val="3527"/>
        </w:trPr>
        <w:tc>
          <w:tcPr>
            <w:tcW w:w="1814" w:type="dxa"/>
            <w:tcBorders>
              <w:top w:val="single" w:sz="7" w:space="0" w:color="D3D3D3"/>
              <w:left w:val="single" w:sz="7" w:space="0" w:color="D3D3D3"/>
              <w:bottom w:val="single" w:sz="7" w:space="0" w:color="D3D3D3"/>
              <w:right w:val="single" w:sz="7" w:space="0" w:color="D3D3D3"/>
            </w:tcBorders>
          </w:tcPr>
          <w:p w14:paraId="7F30C454"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პროექტის მოსალოდნელი შუალედური შედეგი</w:t>
            </w:r>
            <w:r w:rsidRPr="00E00764">
              <w:rPr>
                <w:rFonts w:ascii="Times New Roman" w:eastAsia="Times New Roman" w:hAnsi="Times New Roman" w:cs="Times New Roman"/>
                <w:color w:val="000000"/>
                <w:sz w:val="20"/>
                <w:lang w:val="ka-GE"/>
              </w:rPr>
              <w:t xml:space="preserve"> </w:t>
            </w:r>
          </w:p>
        </w:tc>
        <w:tc>
          <w:tcPr>
            <w:tcW w:w="8801" w:type="dxa"/>
            <w:tcBorders>
              <w:top w:val="single" w:sz="7" w:space="0" w:color="D3D3D3"/>
              <w:left w:val="single" w:sz="7" w:space="0" w:color="D3D3D3"/>
              <w:bottom w:val="single" w:sz="7" w:space="0" w:color="D3D3D3"/>
              <w:right w:val="single" w:sz="7" w:space="0" w:color="D3D3D3"/>
            </w:tcBorders>
          </w:tcPr>
          <w:p w14:paraId="0CE8B4EB" w14:textId="77777777" w:rsidR="00E00764" w:rsidRPr="00E00764" w:rsidRDefault="00E00764" w:rsidP="00E00764">
            <w:pPr>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6714C26"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w:t>
            </w:r>
          </w:p>
          <w:p w14:paraId="53833129"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სხვადასხვა ლოკალიზაციის კიბოს ადრეულ სტადიაზე გამოვლენის  მაჩვენებლების გაუმჯობესება; </w:t>
            </w:r>
          </w:p>
          <w:p w14:paraId="6B01C630"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w:t>
            </w:r>
          </w:p>
          <w:p w14:paraId="3E1D068A" w14:textId="77777777" w:rsidR="00E00764" w:rsidRPr="00E00764" w:rsidRDefault="00E00764" w:rsidP="00E00764">
            <w:pPr>
              <w:spacing w:after="1" w:line="238" w:lineRule="auto"/>
              <w:ind w:right="34"/>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w:t>
            </w:r>
            <w:commentRangeStart w:id="0"/>
            <w:r w:rsidRPr="00E00764">
              <w:rPr>
                <w:rFonts w:ascii="Sylfaen" w:eastAsia="Sylfaen" w:hAnsi="Sylfaen" w:cs="Sylfaen"/>
                <w:color w:val="000000"/>
                <w:sz w:val="20"/>
                <w:lang w:val="ka-GE"/>
              </w:rPr>
              <w:t xml:space="preserve">მოსახლეობის ინფორმირებულობის დონის ამაღლების გზით </w:t>
            </w:r>
            <w:commentRangeEnd w:id="0"/>
            <w:r w:rsidR="00E33792">
              <w:rPr>
                <w:rStyle w:val="CommentReference"/>
                <w:rFonts w:eastAsiaTheme="minorHAnsi"/>
              </w:rPr>
              <w:commentReference w:id="0"/>
            </w:r>
            <w:r w:rsidRPr="00E00764">
              <w:rPr>
                <w:rFonts w:ascii="Sylfaen" w:eastAsia="Sylfaen" w:hAnsi="Sylfaen" w:cs="Sylfaen"/>
                <w:color w:val="000000"/>
                <w:sz w:val="20"/>
                <w:lang w:val="ka-GE"/>
              </w:rPr>
              <w:t xml:space="preserve">სკრინინგული კვლევით მოცვის მაჩვენებლის გაუმჯობესება, მონიტორინგის სისტემის სრულყოფა; </w:t>
            </w:r>
          </w:p>
          <w:p w14:paraId="7A90B392"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w:t>
            </w:r>
          </w:p>
          <w:p w14:paraId="1C45E745" w14:textId="77777777" w:rsidR="00E00764" w:rsidRPr="00E00764" w:rsidRDefault="00E00764" w:rsidP="00E00764">
            <w:pPr>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ბავშვთა ასაკის მენტალური დარღვევების ადრეული გამოვლენა და სერვისზე ხელმისაწვდომობის უზრუნველყოფა; </w:t>
            </w:r>
          </w:p>
          <w:p w14:paraId="40C60607"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w:t>
            </w:r>
          </w:p>
          <w:p w14:paraId="07E20AB8"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ეპილეფსიის დიაგნოსტიკის და სერვისზე ხელმისაწვდომობის გაუმჯობესება; </w:t>
            </w:r>
          </w:p>
          <w:p w14:paraId="05C1F5F6"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w:t>
            </w:r>
          </w:p>
          <w:p w14:paraId="7D058BEC"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დღენაკლულთა რეტინოპათიის ადრეული გამოვლენა და მკურნალობის სქემებში დროული ჩართვა.</w:t>
            </w:r>
            <w:r w:rsidRPr="00E00764">
              <w:rPr>
                <w:rFonts w:ascii="Times New Roman" w:eastAsia="Times New Roman" w:hAnsi="Times New Roman" w:cs="Times New Roman"/>
                <w:color w:val="000000"/>
                <w:sz w:val="20"/>
                <w:lang w:val="ka-GE"/>
              </w:rPr>
              <w:t xml:space="preserve"> </w:t>
            </w:r>
          </w:p>
        </w:tc>
      </w:tr>
      <w:tr w:rsidR="00E00764" w:rsidRPr="00E00764" w14:paraId="42979439" w14:textId="77777777" w:rsidTr="00E00764">
        <w:trPr>
          <w:trHeight w:val="5905"/>
        </w:trPr>
        <w:tc>
          <w:tcPr>
            <w:tcW w:w="1814" w:type="dxa"/>
            <w:tcBorders>
              <w:top w:val="single" w:sz="7" w:space="0" w:color="D3D3D3"/>
              <w:left w:val="single" w:sz="7" w:space="0" w:color="D3D3D3"/>
              <w:bottom w:val="single" w:sz="7" w:space="0" w:color="D3D3D3"/>
              <w:right w:val="single" w:sz="7" w:space="0" w:color="D3D3D3"/>
            </w:tcBorders>
          </w:tcPr>
          <w:p w14:paraId="1C4DDA2F"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lastRenderedPageBreak/>
              <w:t xml:space="preserve">შუალედური შედეგის </w:t>
            </w:r>
          </w:p>
          <w:p w14:paraId="71B7F4AB"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შეფასების ინდიკატორები</w:t>
            </w:r>
            <w:r w:rsidRPr="00E00764">
              <w:rPr>
                <w:rFonts w:ascii="Times New Roman" w:eastAsia="Times New Roman" w:hAnsi="Times New Roman" w:cs="Times New Roman"/>
                <w:color w:val="000000"/>
                <w:sz w:val="20"/>
                <w:lang w:val="ka-GE"/>
              </w:rPr>
              <w:t xml:space="preserve"> </w:t>
            </w:r>
          </w:p>
        </w:tc>
        <w:tc>
          <w:tcPr>
            <w:tcW w:w="8801" w:type="dxa"/>
            <w:tcBorders>
              <w:top w:val="single" w:sz="7" w:space="0" w:color="D3D3D3"/>
              <w:left w:val="single" w:sz="7" w:space="0" w:color="D3D3D3"/>
              <w:bottom w:val="single" w:sz="7" w:space="0" w:color="D3D3D3"/>
              <w:right w:val="single" w:sz="7" w:space="0" w:color="D3D3D3"/>
            </w:tcBorders>
          </w:tcPr>
          <w:p w14:paraId="39323BC8"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w:t>
            </w:r>
          </w:p>
          <w:p w14:paraId="572C44A4"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1.  </w:t>
            </w:r>
          </w:p>
          <w:p w14:paraId="58523160" w14:textId="77777777" w:rsidR="00E33792" w:rsidRDefault="00E00764" w:rsidP="00E00764">
            <w:pPr>
              <w:spacing w:after="1" w:line="238" w:lineRule="auto"/>
              <w:ind w:right="36"/>
              <w:jc w:val="both"/>
              <w:rPr>
                <w:rFonts w:ascii="Sylfaen" w:eastAsia="Sylfaen" w:hAnsi="Sylfaen" w:cs="Sylfaen"/>
                <w:color w:val="000000"/>
                <w:sz w:val="20"/>
                <w:lang w:val="ka-GE"/>
              </w:rPr>
            </w:pPr>
            <w:r w:rsidRPr="00E00764">
              <w:rPr>
                <w:rFonts w:ascii="Sylfaen" w:eastAsia="Sylfaen" w:hAnsi="Sylfaen" w:cs="Sylfaen"/>
                <w:color w:val="000000"/>
                <w:sz w:val="20"/>
                <w:lang w:val="ka-GE"/>
              </w:rPr>
              <w:t>საბაზისო მაჩვენებელი - საპროგნოზო რაოდენობებთან შედარებით კიბოს სკრინინგული კვლევების შესრულების მაჩვენებლები:</w:t>
            </w:r>
            <w:r w:rsidR="00193859">
              <w:rPr>
                <w:rFonts w:ascii="Sylfaen" w:eastAsia="Sylfaen" w:hAnsi="Sylfaen" w:cs="Sylfaen"/>
                <w:color w:val="000000"/>
                <w:sz w:val="20"/>
                <w:lang w:val="ka-GE"/>
              </w:rPr>
              <w:t xml:space="preserve"> </w:t>
            </w:r>
            <w:r w:rsidRPr="00E00764">
              <w:rPr>
                <w:rFonts w:ascii="Sylfaen" w:eastAsia="Sylfaen" w:hAnsi="Sylfaen" w:cs="Sylfaen"/>
                <w:color w:val="000000"/>
                <w:sz w:val="20"/>
                <w:lang w:val="ka-GE"/>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643D1BFF" w14:textId="77777777" w:rsidR="00E33792" w:rsidRDefault="00E00764" w:rsidP="00E00764">
            <w:pPr>
              <w:spacing w:after="1" w:line="238" w:lineRule="auto"/>
              <w:ind w:right="36"/>
              <w:jc w:val="both"/>
              <w:rPr>
                <w:rFonts w:ascii="Sylfaen" w:eastAsia="Sylfaen" w:hAnsi="Sylfaen" w:cs="Sylfaen"/>
                <w:color w:val="000000"/>
                <w:sz w:val="20"/>
                <w:lang w:val="ka-GE"/>
              </w:rPr>
            </w:pPr>
            <w:r w:rsidRPr="00E00764">
              <w:rPr>
                <w:rFonts w:ascii="Sylfaen" w:eastAsia="Sylfaen" w:hAnsi="Sylfaen" w:cs="Sylfaen"/>
                <w:color w:val="000000"/>
                <w:sz w:val="20"/>
                <w:lang w:val="ka-GE"/>
              </w:rPr>
              <w:t>მიზნობრივი მაჩვენებელი - 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w:t>
            </w:r>
          </w:p>
          <w:p w14:paraId="1767E399" w14:textId="77777777" w:rsidR="00E33792" w:rsidRDefault="00E00764" w:rsidP="00E00764">
            <w:pPr>
              <w:spacing w:after="1" w:line="238" w:lineRule="auto"/>
              <w:ind w:right="36"/>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ცდომილების ალბათობა (%/აღწერა) - 2-3%;  </w:t>
            </w:r>
          </w:p>
          <w:p w14:paraId="079335E2" w14:textId="77777777" w:rsidR="00E33792" w:rsidRDefault="00E00764" w:rsidP="00E00764">
            <w:pPr>
              <w:spacing w:after="1" w:line="238" w:lineRule="auto"/>
              <w:ind w:right="36"/>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შესაძლო რისკები - მოსახლეობის დაბალი ცნობიერება კიბოს სკრინინგის სარგებლის შესახებ; </w:t>
            </w:r>
          </w:p>
          <w:p w14:paraId="3586D5A6" w14:textId="77777777" w:rsidR="00E00764" w:rsidRPr="00E00764" w:rsidRDefault="00E00764" w:rsidP="00E00764">
            <w:pPr>
              <w:spacing w:after="1" w:line="238" w:lineRule="auto"/>
              <w:ind w:right="36"/>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 </w:t>
            </w:r>
          </w:p>
          <w:p w14:paraId="10BF2423"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2.  </w:t>
            </w:r>
          </w:p>
          <w:p w14:paraId="0FDA1C99" w14:textId="77777777" w:rsidR="00F63C3A" w:rsidRDefault="00E00764" w:rsidP="00E00764">
            <w:pPr>
              <w:spacing w:after="1" w:line="238" w:lineRule="auto"/>
              <w:ind w:right="35"/>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საბაზისო მაჩვენებელი - 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3D87D0CE" w14:textId="77777777" w:rsidR="00F63C3A" w:rsidRDefault="00E00764" w:rsidP="00E00764">
            <w:pPr>
              <w:spacing w:after="1" w:line="238" w:lineRule="auto"/>
              <w:ind w:right="35"/>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მიზნობრივი მაჩვენებელი - 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14:paraId="1E6243A8" w14:textId="77777777" w:rsidR="00F63C3A" w:rsidRDefault="00E00764" w:rsidP="00E00764">
            <w:pPr>
              <w:spacing w:after="1" w:line="238" w:lineRule="auto"/>
              <w:ind w:right="35"/>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ცდომილების ალბათობა (%/აღწერა) - 4%;  </w:t>
            </w:r>
          </w:p>
          <w:p w14:paraId="3ACA4F2F" w14:textId="77777777" w:rsidR="00E00764" w:rsidRPr="00E00764" w:rsidRDefault="00E00764" w:rsidP="00E00764">
            <w:pPr>
              <w:spacing w:after="1" w:line="238" w:lineRule="auto"/>
              <w:ind w:right="35"/>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შესაძლო რისკები - </w:t>
            </w:r>
            <w:commentRangeStart w:id="1"/>
            <w:r w:rsidRPr="00E00764">
              <w:rPr>
                <w:rFonts w:ascii="Sylfaen" w:eastAsia="Sylfaen" w:hAnsi="Sylfaen" w:cs="Sylfaen"/>
                <w:color w:val="000000"/>
                <w:sz w:val="20"/>
                <w:lang w:val="ka-GE"/>
              </w:rPr>
              <w:t xml:space="preserve">მოსახლეობის დაბალი ცნობიერება კიბოს სკრინინგის სარგებლის შესახებ; </w:t>
            </w:r>
            <w:commentRangeEnd w:id="1"/>
            <w:r w:rsidR="006637C7">
              <w:rPr>
                <w:rStyle w:val="CommentReference"/>
                <w:rFonts w:eastAsiaTheme="minorHAnsi"/>
              </w:rPr>
              <w:commentReference w:id="1"/>
            </w:r>
            <w:r w:rsidRPr="00E00764">
              <w:rPr>
                <w:rFonts w:ascii="Sylfaen" w:eastAsia="Sylfaen" w:hAnsi="Sylfaen" w:cs="Sylfaen"/>
                <w:color w:val="000000"/>
                <w:sz w:val="20"/>
                <w:lang w:val="ka-GE"/>
              </w:rPr>
              <w:t xml:space="preserve">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 </w:t>
            </w:r>
          </w:p>
          <w:p w14:paraId="7E4C9F07"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3.  </w:t>
            </w:r>
          </w:p>
          <w:p w14:paraId="5C7DD164"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საბაზისო მაჩვენებელი - 1-დან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w:t>
            </w:r>
            <w:r>
              <w:rPr>
                <w:rFonts w:ascii="Sylfaen" w:eastAsia="Sylfaen" w:hAnsi="Sylfaen" w:cs="Sylfaen"/>
                <w:color w:val="000000"/>
                <w:sz w:val="20"/>
                <w:lang w:val="ka-GE"/>
              </w:rPr>
              <w:t xml:space="preserve"> </w:t>
            </w:r>
            <w:r w:rsidRPr="00E00764">
              <w:rPr>
                <w:rFonts w:ascii="Sylfaen" w:eastAsia="Sylfaen" w:hAnsi="Sylfaen" w:cs="Sylfaen"/>
                <w:color w:val="000000"/>
                <w:sz w:val="20"/>
                <w:lang w:val="ka-GE"/>
              </w:rPr>
              <w:t xml:space="preserve">99,8%;  </w:t>
            </w:r>
          </w:p>
          <w:p w14:paraId="61D6E149" w14:textId="77777777" w:rsidR="00193859" w:rsidRDefault="00E00764" w:rsidP="00E00764">
            <w:pPr>
              <w:spacing w:after="1" w:line="238" w:lineRule="auto"/>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მიზნობრივი მაჩვენებელი - სერვისის ხელმისაწვდომობა უზრუნველყოფილია ქ.თბილისის და დამატებით 1 ქალაქის მასშტაბით; </w:t>
            </w:r>
          </w:p>
          <w:p w14:paraId="0B8DA64F" w14:textId="77777777" w:rsidR="00193859" w:rsidRDefault="00E00764" w:rsidP="00E00764">
            <w:pPr>
              <w:spacing w:after="1" w:line="238" w:lineRule="auto"/>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ცდომილების ალბათობა (%/აღწერა) - 3-5%;  </w:t>
            </w:r>
          </w:p>
          <w:p w14:paraId="5431D0AE" w14:textId="77777777" w:rsidR="00E00764" w:rsidRPr="00E00764" w:rsidRDefault="00E00764" w:rsidP="00E00764">
            <w:pPr>
              <w:spacing w:after="1" w:line="238" w:lineRule="auto"/>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შესაძლო რისკები - 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 </w:t>
            </w:r>
          </w:p>
          <w:p w14:paraId="161F94F4"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4.  </w:t>
            </w:r>
          </w:p>
          <w:p w14:paraId="54A22423" w14:textId="77777777" w:rsidR="00193859" w:rsidRDefault="00E00764" w:rsidP="00193859">
            <w:pPr>
              <w:jc w:val="both"/>
              <w:rPr>
                <w:rFonts w:ascii="Sylfaen" w:eastAsia="Sylfaen" w:hAnsi="Sylfaen" w:cs="Sylfaen"/>
                <w:color w:val="000000"/>
                <w:sz w:val="20"/>
                <w:lang w:val="ka-GE"/>
              </w:rPr>
            </w:pPr>
            <w:r w:rsidRPr="00E00764">
              <w:rPr>
                <w:rFonts w:ascii="Sylfaen" w:eastAsia="Sylfaen" w:hAnsi="Sylfaen" w:cs="Sylfaen"/>
                <w:color w:val="000000"/>
                <w:sz w:val="20"/>
                <w:lang w:val="ka-GE"/>
              </w:rPr>
              <w:t>საბაზისო მაჩვენებელი - ეპილეფსიის დიაგნოსტიკა და ზედამხედველობა- გამოკვლეულ ბენეფიციართა რაოდენობა -</w:t>
            </w:r>
            <w:r w:rsidR="00193859">
              <w:rPr>
                <w:rFonts w:ascii="Sylfaen" w:eastAsia="Sylfaen" w:hAnsi="Sylfaen" w:cs="Sylfaen"/>
                <w:color w:val="000000"/>
                <w:sz w:val="20"/>
                <w:lang w:val="ka-GE"/>
              </w:rPr>
              <w:t xml:space="preserve"> </w:t>
            </w:r>
            <w:r w:rsidRPr="00E00764">
              <w:rPr>
                <w:rFonts w:ascii="Sylfaen" w:eastAsia="Sylfaen" w:hAnsi="Sylfaen" w:cs="Sylfaen"/>
                <w:color w:val="000000"/>
                <w:sz w:val="20"/>
                <w:lang w:val="ka-GE"/>
              </w:rPr>
              <w:t xml:space="preserve">2625 ბენეფიციარი, მათ შორის 45% თბილისის მაცხოვრებელი, ხოლო სხვადასხვა რეგიონებიდან - 55%;  </w:t>
            </w:r>
          </w:p>
          <w:p w14:paraId="6B514833" w14:textId="77777777" w:rsidR="00193859" w:rsidRDefault="00E00764" w:rsidP="00193859">
            <w:pPr>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მიზნობრივი მაჩვენებელი - 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284BC58A" w14:textId="77777777" w:rsidR="00193859" w:rsidRDefault="00E00764" w:rsidP="00193859">
            <w:pPr>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ცდომილების ალბათობა (%/აღწერა) - 3%; </w:t>
            </w:r>
          </w:p>
          <w:p w14:paraId="7DE60018" w14:textId="77777777" w:rsidR="00E00764" w:rsidRPr="00E00764" w:rsidRDefault="00E00764" w:rsidP="00193859">
            <w:pPr>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შესაძლო რისკები - 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 </w:t>
            </w:r>
          </w:p>
          <w:p w14:paraId="7B9E8510" w14:textId="77777777" w:rsidR="00E00764" w:rsidRPr="00E00764" w:rsidRDefault="00E00764" w:rsidP="00E00764">
            <w:pPr>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5.  </w:t>
            </w:r>
          </w:p>
          <w:p w14:paraId="0B63A9D5" w14:textId="77777777" w:rsidR="00193859" w:rsidRDefault="00E00764" w:rsidP="00E00764">
            <w:pPr>
              <w:jc w:val="both"/>
              <w:rPr>
                <w:rFonts w:ascii="Sylfaen" w:eastAsia="Sylfaen" w:hAnsi="Sylfaen" w:cs="Sylfaen"/>
                <w:color w:val="000000"/>
                <w:sz w:val="20"/>
                <w:lang w:val="ka-GE"/>
              </w:rPr>
            </w:pPr>
            <w:r w:rsidRPr="00E00764">
              <w:rPr>
                <w:rFonts w:ascii="Sylfaen" w:eastAsia="Sylfaen" w:hAnsi="Sylfaen" w:cs="Sylfaen"/>
                <w:color w:val="000000"/>
                <w:sz w:val="20"/>
                <w:lang w:val="ka-GE"/>
              </w:rPr>
              <w:lastRenderedPageBreak/>
              <w:t xml:space="preserve">საბაზისო მაჩვენებელი - 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0976FCF7" w14:textId="77777777" w:rsidR="00193859" w:rsidRDefault="00E00764" w:rsidP="00E00764">
            <w:pPr>
              <w:jc w:val="both"/>
              <w:rPr>
                <w:rFonts w:ascii="Sylfaen" w:eastAsia="Sylfaen" w:hAnsi="Sylfaen" w:cs="Sylfaen"/>
                <w:color w:val="000000"/>
                <w:sz w:val="20"/>
                <w:lang w:val="ka-GE"/>
              </w:rPr>
            </w:pPr>
            <w:commentRangeStart w:id="2"/>
            <w:r w:rsidRPr="00E00764">
              <w:rPr>
                <w:rFonts w:ascii="Sylfaen" w:eastAsia="Sylfaen" w:hAnsi="Sylfaen" w:cs="Sylfaen"/>
                <w:color w:val="000000"/>
                <w:sz w:val="20"/>
                <w:lang w:val="ka-GE"/>
              </w:rPr>
              <w:t xml:space="preserve">მიზნობრივი მაჩვენებელი - საბაზისე მაჩვენებლის შენარჩუნება;  </w:t>
            </w:r>
            <w:commentRangeEnd w:id="2"/>
            <w:r w:rsidR="00281A04">
              <w:rPr>
                <w:rStyle w:val="CommentReference"/>
                <w:rFonts w:eastAsiaTheme="minorHAnsi"/>
              </w:rPr>
              <w:commentReference w:id="2"/>
            </w:r>
          </w:p>
          <w:p w14:paraId="34D34621" w14:textId="77777777" w:rsidR="00193859" w:rsidRDefault="00E00764" w:rsidP="00E00764">
            <w:pPr>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ცდომილების ალბათობა (%/აღწერა) - 1-2%; </w:t>
            </w:r>
          </w:p>
          <w:p w14:paraId="283634E2" w14:textId="77777777" w:rsidR="00E00764" w:rsidRPr="00E00764" w:rsidRDefault="00E00764" w:rsidP="00E00764">
            <w:pPr>
              <w:jc w:val="both"/>
              <w:rPr>
                <w:rFonts w:ascii="Sylfaen" w:eastAsia="Sylfaen" w:hAnsi="Sylfaen" w:cs="Sylfaen"/>
                <w:color w:val="000000"/>
                <w:sz w:val="20"/>
                <w:lang w:val="ka-GE"/>
              </w:rPr>
            </w:pPr>
            <w:r w:rsidRPr="00E00764">
              <w:rPr>
                <w:rFonts w:ascii="Sylfaen" w:eastAsia="Sylfaen" w:hAnsi="Sylfaen" w:cs="Sylfaen"/>
                <w:color w:val="000000"/>
                <w:sz w:val="20"/>
                <w:lang w:val="ka-GE"/>
              </w:rPr>
              <w:t xml:space="preserve"> შესაძლო რისკები - ტექნიკური მიზეზი</w:t>
            </w:r>
          </w:p>
        </w:tc>
      </w:tr>
    </w:tbl>
    <w:p w14:paraId="4C1E2B8B" w14:textId="77777777" w:rsidR="00E00764" w:rsidRPr="00E00764" w:rsidRDefault="00E00764" w:rsidP="00E00764">
      <w:pPr>
        <w:spacing w:after="0"/>
        <w:ind w:left="-1440" w:right="41"/>
        <w:jc w:val="both"/>
        <w:rPr>
          <w:rFonts w:ascii="Sylfaen" w:eastAsia="Sylfaen" w:hAnsi="Sylfaen" w:cs="Sylfaen"/>
          <w:color w:val="000000"/>
          <w:sz w:val="20"/>
          <w:lang w:val="ka-GE"/>
        </w:rPr>
      </w:pPr>
    </w:p>
    <w:p w14:paraId="3C794F5C" w14:textId="77777777" w:rsidR="005F08C4" w:rsidRDefault="005F08C4" w:rsidP="00C37D92">
      <w:pPr>
        <w:pStyle w:val="ListParagraph"/>
        <w:spacing w:line="276" w:lineRule="auto"/>
        <w:rPr>
          <w:rFonts w:ascii="Sylfaen" w:hAnsi="Sylfaen"/>
          <w:lang w:val="ka-GE"/>
        </w:rPr>
      </w:pPr>
    </w:p>
    <w:p w14:paraId="14E64A6D" w14:textId="77777777" w:rsidR="009D00E3" w:rsidRDefault="009D00E3" w:rsidP="00C37D92">
      <w:pPr>
        <w:spacing w:line="276" w:lineRule="auto"/>
        <w:rPr>
          <w:rFonts w:ascii="Sylfaen" w:eastAsia="Sylfaen" w:hAnsi="Sylfaen"/>
          <w:b/>
          <w:sz w:val="24"/>
          <w:szCs w:val="24"/>
          <w:lang w:val="ka-GE"/>
        </w:rPr>
      </w:pPr>
    </w:p>
    <w:p w14:paraId="61C1EE72" w14:textId="77777777" w:rsidR="009D00E3" w:rsidRDefault="00C37D92" w:rsidP="00C37D92">
      <w:pPr>
        <w:spacing w:line="276" w:lineRule="auto"/>
        <w:rPr>
          <w:rFonts w:ascii="Sylfaen" w:eastAsia="Sylfaen" w:hAnsi="Sylfaen"/>
          <w:b/>
          <w:sz w:val="24"/>
          <w:szCs w:val="24"/>
          <w:lang w:val="ka-GE"/>
        </w:rPr>
      </w:pPr>
      <w:r>
        <w:rPr>
          <w:rFonts w:ascii="Sylfaen" w:eastAsia="Sylfaen" w:hAnsi="Sylfaen"/>
          <w:b/>
          <w:sz w:val="24"/>
          <w:szCs w:val="24"/>
          <w:lang w:val="ka-GE"/>
        </w:rPr>
        <w:t>2018 წ. ანგარიში</w:t>
      </w:r>
    </w:p>
    <w:p w14:paraId="67E563C1"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t xml:space="preserve">1. საბაზისო მაჩვენებელი - საპროგნოზო რაოდენობებთან შედარებით კიბოს სკრინინგული კვლევების შესრულების მაჩვენებლები: 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6630C2DF"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t>მიზნობრივი მაჩვენებელი - კიბოს ახლად გამოვლენილ შემთხვევებში მე–4 და მე–3 სტადიაზე გამოვლენილი შემთხვევების წილის შემცირება 3%;</w:t>
      </w:r>
    </w:p>
    <w:p w14:paraId="77B0C418" w14:textId="77777777" w:rsidR="00C37D92" w:rsidRPr="00C37D92" w:rsidRDefault="00C37D92" w:rsidP="00C37D92">
      <w:pPr>
        <w:spacing w:after="200" w:line="276" w:lineRule="auto"/>
        <w:rPr>
          <w:rFonts w:ascii="Sylfaen" w:hAnsi="Sylfaen"/>
          <w:lang w:val="ka-GE"/>
        </w:rPr>
      </w:pPr>
      <w:r w:rsidRPr="00C37D92">
        <w:rPr>
          <w:rFonts w:ascii="Sylfaen" w:hAnsi="Sylfaen"/>
          <w:lang w:val="ka-GE"/>
        </w:rPr>
        <w:t xml:space="preserve">მიღწეული მაჩვენებელი - საპროგნოზო რაოდენობებთან შედარებით კიბოს სკრინინგული კვლევების შესრულების მაჩვენებლები: ძუძუს კიბოს სკრინინგი - 83,4%; საშვილოსნოს ყელის კიბოს სკრინინგი - 86,6%; პროსტატის კიბოს მართვა - 151%; კოლორექტალური კიბოს სკრინინგი - 82,2%. კიბოს ახლად გამოვლენილ შემთხვევებში მე–4 და მე–3 </w:t>
      </w:r>
      <w:commentRangeStart w:id="3"/>
      <w:r w:rsidRPr="00C37D92">
        <w:rPr>
          <w:rFonts w:ascii="Sylfaen" w:hAnsi="Sylfaen"/>
          <w:lang w:val="ka-GE"/>
        </w:rPr>
        <w:t>სტადიაზე გამოვლენილი შემთხვევების წილი 2016 წელს შეადგენდა 46%-ს, ხოლო 2017 წელს 25%-ს (შემცირებულია 21%-ით);</w:t>
      </w:r>
      <w:commentRangeEnd w:id="3"/>
      <w:r w:rsidR="0041586E">
        <w:rPr>
          <w:rStyle w:val="CommentReference"/>
        </w:rPr>
        <w:commentReference w:id="3"/>
      </w:r>
    </w:p>
    <w:p w14:paraId="535FB9D0" w14:textId="77777777" w:rsidR="00C37D92" w:rsidRPr="00C37D92" w:rsidRDefault="00C37D92" w:rsidP="00C37D92">
      <w:pPr>
        <w:tabs>
          <w:tab w:val="left" w:pos="10440"/>
        </w:tabs>
        <w:spacing w:after="0" w:line="276" w:lineRule="auto"/>
        <w:contextualSpacing/>
        <w:jc w:val="both"/>
        <w:rPr>
          <w:rFonts w:ascii="Sylfaen" w:hAnsi="Sylfaen"/>
          <w:lang w:val="ka-GE"/>
        </w:rPr>
      </w:pPr>
      <w:r w:rsidRPr="00C37D92">
        <w:rPr>
          <w:rFonts w:ascii="Sylfaen" w:hAnsi="Sylfaen"/>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A684C63" w14:textId="77777777" w:rsidR="00C37D92" w:rsidRPr="00C37D92" w:rsidRDefault="00C37D92" w:rsidP="00C37D92">
      <w:pPr>
        <w:autoSpaceDE w:val="0"/>
        <w:autoSpaceDN w:val="0"/>
        <w:adjustRightInd w:val="0"/>
        <w:spacing w:after="0" w:line="276" w:lineRule="auto"/>
        <w:contextualSpacing/>
        <w:jc w:val="both"/>
        <w:rPr>
          <w:rFonts w:ascii="Sylfaen" w:hAnsi="Sylfaen"/>
          <w:lang w:val="ka-GE"/>
        </w:rPr>
      </w:pPr>
      <w:r w:rsidRPr="00C37D92">
        <w:rPr>
          <w:rFonts w:ascii="Sylfaen" w:hAnsi="Sylfaen"/>
          <w:lang w:val="ka-GE"/>
        </w:rPr>
        <w:lastRenderedPageBreak/>
        <w:t>კიბოს სკრინინგის შესრულების შედარებით დაბალი მაჩვენებლების მიზეზია:</w:t>
      </w:r>
    </w:p>
    <w:p w14:paraId="2E47340E" w14:textId="77777777" w:rsidR="00C37D92" w:rsidRPr="00C37D92" w:rsidRDefault="00C37D92" w:rsidP="00C37D92">
      <w:pPr>
        <w:numPr>
          <w:ilvl w:val="0"/>
          <w:numId w:val="4"/>
        </w:numPr>
        <w:autoSpaceDE w:val="0"/>
        <w:autoSpaceDN w:val="0"/>
        <w:adjustRightInd w:val="0"/>
        <w:spacing w:after="0" w:line="276" w:lineRule="auto"/>
        <w:contextualSpacing/>
        <w:jc w:val="both"/>
        <w:rPr>
          <w:rFonts w:ascii="Sylfaen" w:hAnsi="Sylfaen"/>
          <w:lang w:val="ka-GE"/>
        </w:rPr>
      </w:pPr>
      <w:r w:rsidRPr="00C37D92">
        <w:rPr>
          <w:rFonts w:ascii="Sylfaen" w:hAnsi="Sylfaen"/>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14:paraId="7CA4B880" w14:textId="77777777" w:rsidR="00C37D92" w:rsidRPr="00C37D92" w:rsidRDefault="00C37D92" w:rsidP="00C37D92">
      <w:pPr>
        <w:numPr>
          <w:ilvl w:val="0"/>
          <w:numId w:val="4"/>
        </w:numPr>
        <w:autoSpaceDE w:val="0"/>
        <w:autoSpaceDN w:val="0"/>
        <w:adjustRightInd w:val="0"/>
        <w:spacing w:after="0" w:line="276" w:lineRule="auto"/>
        <w:contextualSpacing/>
        <w:jc w:val="both"/>
        <w:rPr>
          <w:rFonts w:ascii="Sylfaen" w:hAnsi="Sylfaen"/>
          <w:lang w:val="ka-GE"/>
        </w:rPr>
      </w:pPr>
      <w:r w:rsidRPr="00C37D92">
        <w:rPr>
          <w:rFonts w:ascii="Sylfaen" w:hAnsi="Sylfaen"/>
          <w:lang w:val="ka-GE"/>
        </w:rPr>
        <w:t xml:space="preserve"> 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w:t>
      </w:r>
      <w:commentRangeStart w:id="4"/>
      <w:r w:rsidRPr="00C37D92">
        <w:rPr>
          <w:rFonts w:ascii="Sylfaen" w:hAnsi="Sylfaen"/>
          <w:lang w:val="ka-GE"/>
        </w:rPr>
        <w:t>მოსახლეობაში ჯერ კიდევ არის ინფორმაციის ნაკლებობა</w:t>
      </w:r>
      <w:commentRangeEnd w:id="4"/>
      <w:r w:rsidR="0041586E">
        <w:rPr>
          <w:rStyle w:val="CommentReference"/>
        </w:rPr>
        <w:commentReference w:id="4"/>
      </w:r>
      <w:r w:rsidRPr="00C37D92">
        <w:rPr>
          <w:rFonts w:ascii="Sylfaen" w:hAnsi="Sylfaen"/>
          <w:lang w:val="ka-GE"/>
        </w:rPr>
        <w:t xml:space="preserve"> სკრინინგული კვლევების მნიშვნელობის შესახებ.);</w:t>
      </w:r>
    </w:p>
    <w:p w14:paraId="56470846" w14:textId="77777777" w:rsidR="00C37D92" w:rsidRPr="00C37D92" w:rsidRDefault="00C37D92" w:rsidP="00C37D92">
      <w:pPr>
        <w:numPr>
          <w:ilvl w:val="0"/>
          <w:numId w:val="4"/>
        </w:numPr>
        <w:autoSpaceDE w:val="0"/>
        <w:autoSpaceDN w:val="0"/>
        <w:adjustRightInd w:val="0"/>
        <w:spacing w:after="0" w:line="276" w:lineRule="auto"/>
        <w:contextualSpacing/>
        <w:jc w:val="both"/>
        <w:rPr>
          <w:rFonts w:ascii="Sylfaen" w:hAnsi="Sylfaen"/>
          <w:lang w:val="ka-GE"/>
        </w:rPr>
      </w:pPr>
      <w:r w:rsidRPr="00C37D92">
        <w:rPr>
          <w:rFonts w:ascii="Sylfaen" w:hAnsi="Sylfaen"/>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7E155658" w14:textId="77777777" w:rsidR="00C37D92" w:rsidRDefault="00C37D92" w:rsidP="00C37D92">
      <w:pPr>
        <w:spacing w:after="0" w:line="276" w:lineRule="auto"/>
        <w:jc w:val="both"/>
        <w:rPr>
          <w:rFonts w:ascii="Sylfaen" w:hAnsi="Sylfaen"/>
          <w:lang w:val="ka-GE"/>
        </w:rPr>
      </w:pPr>
    </w:p>
    <w:p w14:paraId="139E63E9"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t xml:space="preserve">2.დაგეგმილი საბაზისო მაჩვენებელი - საშვილოსნოს ყელის ორგანიზებული სკრინინგი - გურჯაანის მუნიციპალიტეტში გამოკვლეულ ბენეფიციართა რაოდენობა - 1 122;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3E6B9186"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t xml:space="preserve">დაგეგმილი მიზნობრივი მაჩვენებელი - 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14:paraId="3FBA9E24" w14:textId="77777777" w:rsidR="00C37D92" w:rsidRPr="00C37D92" w:rsidRDefault="00C37D92" w:rsidP="00C37D92">
      <w:pPr>
        <w:spacing w:before="120" w:after="100" w:afterAutospacing="1" w:line="276" w:lineRule="auto"/>
        <w:jc w:val="both"/>
        <w:rPr>
          <w:rFonts w:ascii="Sylfaen" w:hAnsi="Sylfaen"/>
          <w:lang w:val="ka-GE"/>
        </w:rPr>
      </w:pPr>
      <w:r w:rsidRPr="00C37D92">
        <w:rPr>
          <w:rFonts w:ascii="Sylfaen" w:hAnsi="Sylfaen"/>
          <w:lang w:val="ka-GE"/>
        </w:rPr>
        <w:t>მიღწეული მაჩვენებელი - საშვილოსნოს ყელის ორგანიზებული სკრინინგი - მიზნობრივი პოპულაციის მოცვის მაჩვენებელი - 20.8%. საშვილოსნოს ყელის კიბოს ახლად გამოვლენილ შემთხვევებში მე–4 და მე–3 სტადიაზე გამოვლენილი შემთხვევები - 37% (2018 წელი).</w:t>
      </w:r>
    </w:p>
    <w:p w14:paraId="7551AA75" w14:textId="77777777" w:rsidR="00C37D92" w:rsidRPr="00C37D92" w:rsidRDefault="00C37D92" w:rsidP="00C37D92">
      <w:pPr>
        <w:spacing w:before="120" w:after="100" w:afterAutospacing="1" w:line="276" w:lineRule="auto"/>
        <w:jc w:val="both"/>
        <w:rPr>
          <w:rFonts w:ascii="Sylfaen" w:hAnsi="Sylfaen"/>
          <w:lang w:val="ka-GE"/>
        </w:rPr>
      </w:pPr>
      <w:r w:rsidRPr="00C37D92">
        <w:rPr>
          <w:rFonts w:ascii="Sylfaen" w:hAnsi="Sylfaen"/>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9055379"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t xml:space="preserve">საშვილოსნოს ყელის კიბოს ორგანიზებული სკრინინგის ფარგლებში, 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w:t>
      </w:r>
      <w:commentRangeStart w:id="5"/>
      <w:r w:rsidRPr="00C37D92">
        <w:rPr>
          <w:rFonts w:ascii="Sylfaen" w:hAnsi="Sylfaen"/>
          <w:lang w:val="ka-GE"/>
        </w:rPr>
        <w:t>პჯდ-ექიმების  დაბალი მოტივაცია</w:t>
      </w:r>
      <w:commentRangeEnd w:id="5"/>
      <w:r w:rsidR="00265810">
        <w:rPr>
          <w:rStyle w:val="CommentReference"/>
        </w:rPr>
        <w:commentReference w:id="5"/>
      </w:r>
      <w:r w:rsidRPr="00C37D92">
        <w:rPr>
          <w:rFonts w:ascii="Sylfaen" w:hAnsi="Sylfaen"/>
          <w:lang w:val="ka-GE"/>
        </w:rPr>
        <w:t xml:space="preserve">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3C60244C" w14:textId="77777777" w:rsidR="00C37D92" w:rsidRPr="00C37D92" w:rsidRDefault="00C37D92" w:rsidP="00C37D92">
      <w:pPr>
        <w:spacing w:after="0" w:line="276" w:lineRule="auto"/>
        <w:jc w:val="both"/>
        <w:rPr>
          <w:rFonts w:ascii="Sylfaen" w:hAnsi="Sylfaen"/>
          <w:lang w:val="ka-GE"/>
        </w:rPr>
      </w:pPr>
    </w:p>
    <w:p w14:paraId="4F5D3B32"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lastRenderedPageBreak/>
        <w:t xml:space="preserve">3. საბაზისო მაჩვენებელი - 1-დან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46B4C0DC" w14:textId="77777777" w:rsidR="00C37D92" w:rsidRPr="00C37D92" w:rsidRDefault="00C37D92" w:rsidP="00C37D92">
      <w:pPr>
        <w:autoSpaceDE w:val="0"/>
        <w:autoSpaceDN w:val="0"/>
        <w:adjustRightInd w:val="0"/>
        <w:spacing w:after="0" w:line="276" w:lineRule="auto"/>
        <w:contextualSpacing/>
        <w:jc w:val="both"/>
        <w:rPr>
          <w:rFonts w:ascii="Sylfaen" w:hAnsi="Sylfaen"/>
          <w:lang w:val="ka-GE"/>
        </w:rPr>
      </w:pPr>
      <w:r w:rsidRPr="00C37D92">
        <w:rPr>
          <w:rFonts w:ascii="Sylfaen" w:hAnsi="Sylfaen"/>
          <w:lang w:val="ka-GE"/>
        </w:rPr>
        <w:t xml:space="preserve">მიზნობრივი მაჩვენებელი - სერვისის ხელმისაწვდომობა უზრუნველყოფილია ქ. თბილისის და დამატებით 1 ქალაქის მასშტაბით; </w:t>
      </w:r>
    </w:p>
    <w:p w14:paraId="1F578DA4" w14:textId="77777777" w:rsidR="00C37D92" w:rsidRPr="00C37D92" w:rsidRDefault="00C37D92" w:rsidP="00C37D92">
      <w:pPr>
        <w:spacing w:after="0" w:line="276" w:lineRule="auto"/>
        <w:rPr>
          <w:rFonts w:ascii="Sylfaen" w:hAnsi="Sylfaen"/>
          <w:lang w:val="ka-GE"/>
        </w:rPr>
      </w:pPr>
      <w:r w:rsidRPr="00C37D92">
        <w:rPr>
          <w:rFonts w:ascii="Sylfaen" w:hAnsi="Sylfaen"/>
          <w:lang w:val="ka-GE"/>
        </w:rPr>
        <w:t xml:space="preserve">მიღწეული მაჩვენებელი - 1-დან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- 72,2%; </w:t>
      </w:r>
    </w:p>
    <w:p w14:paraId="7CE19E9F" w14:textId="77777777" w:rsidR="00C37D92" w:rsidRPr="00C37D92" w:rsidRDefault="00C37D92" w:rsidP="00C37D92">
      <w:pPr>
        <w:autoSpaceDE w:val="0"/>
        <w:autoSpaceDN w:val="0"/>
        <w:adjustRightInd w:val="0"/>
        <w:spacing w:after="0" w:line="276" w:lineRule="auto"/>
        <w:jc w:val="both"/>
        <w:rPr>
          <w:rFonts w:ascii="Sylfaen" w:hAnsi="Sylfaen"/>
          <w:lang w:val="ka-GE"/>
        </w:rPr>
      </w:pPr>
      <w:r w:rsidRPr="00C37D92">
        <w:rPr>
          <w:rFonts w:ascii="Sylfaen" w:hAnsi="Sylfaen"/>
          <w:lang w:val="ka-GE"/>
        </w:rPr>
        <w:t>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საანგარიშო პერიოდში გამოკვლეულია 41 ბენეფიციარი.</w:t>
      </w:r>
    </w:p>
    <w:p w14:paraId="768F35FD" w14:textId="77777777" w:rsidR="00C37D92" w:rsidRPr="00C37D92" w:rsidRDefault="00C37D92" w:rsidP="00C37D92">
      <w:pPr>
        <w:tabs>
          <w:tab w:val="left" w:pos="10440"/>
        </w:tabs>
        <w:spacing w:after="0" w:line="276" w:lineRule="auto"/>
        <w:contextualSpacing/>
        <w:jc w:val="both"/>
        <w:rPr>
          <w:rFonts w:ascii="Sylfaen" w:hAnsi="Sylfaen"/>
          <w:lang w:val="ka-GE"/>
        </w:rPr>
      </w:pPr>
      <w:r w:rsidRPr="00C37D92">
        <w:rPr>
          <w:rFonts w:ascii="Sylfaen" w:hAnsi="Sylfaen"/>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F173167" w14:textId="77777777" w:rsidR="00C37D92" w:rsidRPr="00C37D92" w:rsidRDefault="00C37D92" w:rsidP="00C37D92">
      <w:pPr>
        <w:numPr>
          <w:ilvl w:val="0"/>
          <w:numId w:val="3"/>
        </w:numPr>
        <w:autoSpaceDE w:val="0"/>
        <w:autoSpaceDN w:val="0"/>
        <w:adjustRightInd w:val="0"/>
        <w:spacing w:after="0" w:line="276" w:lineRule="auto"/>
        <w:ind w:hanging="180"/>
        <w:contextualSpacing/>
        <w:jc w:val="both"/>
        <w:rPr>
          <w:rFonts w:ascii="Sylfaen" w:hAnsi="Sylfaen"/>
          <w:lang w:val="ka-GE"/>
        </w:rPr>
      </w:pPr>
      <w:r w:rsidRPr="00C37D92">
        <w:rPr>
          <w:rFonts w:ascii="Sylfaen" w:hAnsi="Sylfaen"/>
          <w:lang w:val="ka-GE"/>
        </w:rPr>
        <w:t xml:space="preserve">„1-დან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w:t>
      </w:r>
      <w:r w:rsidRPr="003378D4">
        <w:rPr>
          <w:rFonts w:ascii="Sylfaen" w:hAnsi="Sylfaen"/>
          <w:highlight w:val="yellow"/>
          <w:lang w:val="ka-GE"/>
        </w:rPr>
        <w:t>არადროული იდენტიფიცირებით, ასევე, მშობლების ცნობიერების და ინფორმირებულობის</w:t>
      </w:r>
      <w:r w:rsidRPr="00C37D92">
        <w:rPr>
          <w:rFonts w:ascii="Sylfaen" w:hAnsi="Sylfaen"/>
          <w:lang w:val="ka-GE"/>
        </w:rPr>
        <w:t xml:space="preserve"> არასაკმარისი დონით;</w:t>
      </w:r>
    </w:p>
    <w:p w14:paraId="67CF3E6B" w14:textId="77777777" w:rsidR="00C37D92" w:rsidRPr="00C37D92" w:rsidRDefault="00C37D92" w:rsidP="00C37D92">
      <w:pPr>
        <w:numPr>
          <w:ilvl w:val="0"/>
          <w:numId w:val="3"/>
        </w:numPr>
        <w:autoSpaceDE w:val="0"/>
        <w:autoSpaceDN w:val="0"/>
        <w:adjustRightInd w:val="0"/>
        <w:spacing w:after="0" w:line="276" w:lineRule="auto"/>
        <w:ind w:hanging="180"/>
        <w:contextualSpacing/>
        <w:jc w:val="both"/>
        <w:rPr>
          <w:rFonts w:ascii="Sylfaen" w:hAnsi="Sylfaen"/>
          <w:lang w:val="ka-GE"/>
        </w:rPr>
      </w:pPr>
      <w:r w:rsidRPr="00C37D92">
        <w:rPr>
          <w:rFonts w:ascii="Sylfaen" w:hAnsi="Sylfaen"/>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149A6E68" w14:textId="77777777" w:rsidR="00C37D92" w:rsidRDefault="00C37D92" w:rsidP="00C37D92">
      <w:pPr>
        <w:spacing w:after="0" w:line="276" w:lineRule="auto"/>
        <w:jc w:val="both"/>
        <w:rPr>
          <w:rFonts w:ascii="Sylfaen" w:hAnsi="Sylfaen"/>
          <w:lang w:val="ka-GE"/>
        </w:rPr>
      </w:pPr>
    </w:p>
    <w:p w14:paraId="038A55F7"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t xml:space="preserve">4. საბაზისო მაჩვენებელი - ეპილეფსიის დიაგნოსტიკა და ზედამხედველობა- გამოკვლეულ ბენეფიციართა რაოდენობა - 2 625 ბენეფიციარი, მათ შორის 45% თბილისის მაცხოვრებელი, ხოლო სხვადასხვა რეგიონებიდან - 55%; </w:t>
      </w:r>
    </w:p>
    <w:p w14:paraId="6D109176"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t xml:space="preserve">მიზნობრივი მაჩვენებელი - 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2FA94691"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t xml:space="preserve">მიღწეული მაჩვენებელი - 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w:t>
      </w:r>
      <w:r w:rsidRPr="00C37D92">
        <w:rPr>
          <w:rFonts w:ascii="Sylfaen" w:hAnsi="Sylfaen"/>
          <w:lang w:val="ka-GE"/>
        </w:rPr>
        <w:lastRenderedPageBreak/>
        <w:t xml:space="preserve">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0C04F555" w14:textId="77777777" w:rsidR="00C37D92" w:rsidRDefault="00C37D92" w:rsidP="00C37D92">
      <w:pPr>
        <w:spacing w:after="0" w:line="276" w:lineRule="auto"/>
        <w:jc w:val="both"/>
        <w:rPr>
          <w:rFonts w:ascii="Sylfaen" w:hAnsi="Sylfaen"/>
          <w:lang w:val="ka-GE"/>
        </w:rPr>
      </w:pPr>
    </w:p>
    <w:p w14:paraId="35446A63"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t xml:space="preserve">5. საბაზისო მაჩვენებელი - 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1CB22DC3" w14:textId="77777777" w:rsidR="00C37D92" w:rsidRPr="00C37D92" w:rsidRDefault="00C37D92" w:rsidP="00C37D92">
      <w:pPr>
        <w:spacing w:after="0" w:line="276" w:lineRule="auto"/>
        <w:jc w:val="both"/>
        <w:rPr>
          <w:rFonts w:ascii="Sylfaen" w:hAnsi="Sylfaen"/>
          <w:lang w:val="ka-GE"/>
        </w:rPr>
      </w:pPr>
      <w:r w:rsidRPr="00C37D92">
        <w:rPr>
          <w:rFonts w:ascii="Sylfaen" w:hAnsi="Sylfaen"/>
          <w:lang w:val="ka-GE"/>
        </w:rPr>
        <w:t xml:space="preserve">მიზნობრივი მაჩვენებელი - საბაზისო მაჩვენებლის შენარჩუნება; </w:t>
      </w:r>
    </w:p>
    <w:p w14:paraId="7A92447D" w14:textId="77777777" w:rsidR="00C37D92" w:rsidRPr="00C37D92" w:rsidRDefault="00C37D92" w:rsidP="00C37D92">
      <w:pPr>
        <w:spacing w:after="200" w:line="276" w:lineRule="auto"/>
        <w:jc w:val="both"/>
        <w:rPr>
          <w:rFonts w:ascii="Sylfaen" w:hAnsi="Sylfaen"/>
          <w:lang w:val="ka-GE"/>
        </w:rPr>
      </w:pPr>
      <w:r w:rsidRPr="00C37D92">
        <w:rPr>
          <w:rFonts w:ascii="Sylfaen" w:hAnsi="Sylfaen"/>
          <w:lang w:val="ka-GE"/>
        </w:rPr>
        <w:t>მიღწეული მაჩვენებელი -დღენაკლულთა რეტინოპათიის სკრინინგის პილოტი - საანგარიშო პერიოდში სკრინინგი ჩაუტარდა საპროგნოზო რაოდენობის 118.3%-ს.</w:t>
      </w:r>
    </w:p>
    <w:p w14:paraId="585A6785" w14:textId="77777777" w:rsidR="009D00E3" w:rsidRDefault="009D00E3">
      <w:pPr>
        <w:rPr>
          <w:rFonts w:ascii="Sylfaen" w:eastAsia="Sylfaen" w:hAnsi="Sylfaen"/>
          <w:b/>
          <w:sz w:val="24"/>
          <w:szCs w:val="24"/>
          <w:lang w:val="ka-GE"/>
        </w:rPr>
      </w:pPr>
    </w:p>
    <w:p w14:paraId="1F4239C0" w14:textId="77777777" w:rsidR="009D00E3" w:rsidRDefault="009D00E3">
      <w:pPr>
        <w:rPr>
          <w:rFonts w:ascii="Sylfaen" w:eastAsia="Sylfaen" w:hAnsi="Sylfaen"/>
          <w:b/>
          <w:sz w:val="24"/>
          <w:szCs w:val="24"/>
          <w:lang w:val="ka-GE"/>
        </w:rPr>
      </w:pPr>
    </w:p>
    <w:p w14:paraId="4AAE4BD2" w14:textId="77777777" w:rsidR="009D00E3" w:rsidRDefault="009D00E3">
      <w:pPr>
        <w:rPr>
          <w:rFonts w:ascii="Sylfaen" w:eastAsia="Sylfaen" w:hAnsi="Sylfaen"/>
          <w:b/>
          <w:sz w:val="24"/>
          <w:szCs w:val="24"/>
          <w:lang w:val="ka-GE"/>
        </w:rPr>
      </w:pPr>
    </w:p>
    <w:p w14:paraId="1B9FA5A9" w14:textId="77777777" w:rsidR="00033697" w:rsidRPr="009D00E3" w:rsidRDefault="00033697">
      <w:pPr>
        <w:rPr>
          <w:rFonts w:ascii="Sylfaen" w:eastAsia="Sylfaen" w:hAnsi="Sylfaen"/>
          <w:b/>
          <w:sz w:val="24"/>
          <w:szCs w:val="24"/>
        </w:rPr>
      </w:pPr>
      <w:r w:rsidRPr="00033697">
        <w:rPr>
          <w:rFonts w:ascii="Sylfaen" w:eastAsia="Sylfaen" w:hAnsi="Sylfaen"/>
          <w:b/>
          <w:sz w:val="24"/>
          <w:szCs w:val="24"/>
          <w:lang w:val="ka-GE"/>
        </w:rPr>
        <w:t>2019 წელი</w:t>
      </w:r>
      <w:r w:rsidR="009D00E3">
        <w:rPr>
          <w:rFonts w:ascii="Sylfaen" w:eastAsia="Sylfaen" w:hAnsi="Sylfaen"/>
          <w:b/>
          <w:sz w:val="24"/>
          <w:szCs w:val="24"/>
        </w:rPr>
        <w:t xml:space="preserve"> </w:t>
      </w:r>
      <w:r w:rsidR="009D00E3">
        <w:rPr>
          <w:rFonts w:ascii="Sylfaen" w:hAnsi="Sylfaen"/>
          <w:b/>
        </w:rPr>
        <w:t>BDD</w:t>
      </w:r>
    </w:p>
    <w:p w14:paraId="56A30D39" w14:textId="77777777" w:rsidR="00E00764" w:rsidRPr="00E00764" w:rsidRDefault="00E00764" w:rsidP="00E00764">
      <w:pPr>
        <w:tabs>
          <w:tab w:val="left" w:pos="450"/>
        </w:tabs>
        <w:spacing w:after="0" w:line="240" w:lineRule="auto"/>
        <w:jc w:val="both"/>
        <w:rPr>
          <w:rFonts w:ascii="Sylfaen" w:eastAsia="Sylfaen" w:hAnsi="Sylfaen"/>
          <w:b/>
          <w:sz w:val="24"/>
          <w:szCs w:val="24"/>
          <w:lang w:val="ka-GE"/>
        </w:rPr>
      </w:pPr>
      <w:r w:rsidRPr="00E00764">
        <w:rPr>
          <w:rFonts w:ascii="Sylfaen" w:eastAsia="Sylfaen" w:hAnsi="Sylfaen"/>
          <w:b/>
          <w:sz w:val="24"/>
          <w:szCs w:val="24"/>
          <w:lang w:val="ka-GE"/>
        </w:rPr>
        <w:t xml:space="preserve">ღონისძიების აღწერა და მიზანი: </w:t>
      </w:r>
    </w:p>
    <w:p w14:paraId="483F32D3" w14:textId="77777777" w:rsidR="00E00764" w:rsidRPr="00E00764" w:rsidRDefault="00E00764" w:rsidP="00E00764">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E00764">
        <w:rPr>
          <w:rFonts w:ascii="Sylfaen" w:eastAsia="Sylfaen" w:hAnsi="Sylfaen"/>
          <w:sz w:val="24"/>
          <w:szCs w:val="24"/>
          <w:lang w:val="ka-GE"/>
        </w:rPr>
        <w:t>დაავადებათა ადრეული გამოვლენის გაუმჯობესება და ამის საშუალებით შორსწასული ფორმების გავრცელების შეზღუდვა;</w:t>
      </w:r>
    </w:p>
    <w:p w14:paraId="3B8DB0CE" w14:textId="77777777" w:rsidR="00E00764" w:rsidRPr="00E00764" w:rsidRDefault="00E00764" w:rsidP="00E00764">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E00764">
        <w:rPr>
          <w:rFonts w:ascii="Sylfaen" w:eastAsia="Sylfaen" w:hAnsi="Sylfaen"/>
          <w:sz w:val="24"/>
          <w:szCs w:val="24"/>
          <w:lang w:val="ka-GE"/>
        </w:rPr>
        <w:t>ძუძუს, საშვილოსნოს ყელის, კოლორექტული და პროსტატის კიბოს სკრინინგი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45C494BE" w14:textId="77777777" w:rsidR="00E00764" w:rsidRPr="00E00764" w:rsidRDefault="00E00764" w:rsidP="00E00764">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E00764">
        <w:rPr>
          <w:rFonts w:ascii="Sylfaen" w:eastAsia="Sylfaen" w:hAnsi="Sylfaen"/>
          <w:sz w:val="24"/>
          <w:szCs w:val="24"/>
          <w:lang w:val="ka-GE"/>
        </w:rPr>
        <w:t>საშვილოსნოს ყელის ორგანიზებული სკრინინგი (გურჯაანის მუნიციპალიტეტის მასშტაბით);</w:t>
      </w:r>
    </w:p>
    <w:p w14:paraId="218B28EC" w14:textId="77777777" w:rsidR="00E00764" w:rsidRPr="00E00764" w:rsidRDefault="00E00764" w:rsidP="00E00764">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E00764">
        <w:rPr>
          <w:rFonts w:ascii="Sylfaen" w:eastAsia="Sylfaen" w:hAnsi="Sylfaen"/>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72ADAEC9" w14:textId="77777777" w:rsidR="00E00764" w:rsidRPr="00E00764" w:rsidRDefault="00E00764" w:rsidP="00E00764">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E00764">
        <w:rPr>
          <w:rFonts w:ascii="Sylfaen" w:eastAsia="Sylfaen" w:hAnsi="Sylfaen"/>
          <w:sz w:val="24"/>
          <w:szCs w:val="24"/>
          <w:lang w:val="ka-GE"/>
        </w:rPr>
        <w:t>ეპილეფსიის დიაგნოსტიკა და ზედამხედველობა;</w:t>
      </w:r>
    </w:p>
    <w:p w14:paraId="0C17590C" w14:textId="77777777" w:rsidR="00E00764" w:rsidRPr="00E00764" w:rsidRDefault="00E00764" w:rsidP="00E00764">
      <w:pPr>
        <w:pStyle w:val="ListParagraph"/>
        <w:numPr>
          <w:ilvl w:val="0"/>
          <w:numId w:val="6"/>
        </w:numPr>
        <w:tabs>
          <w:tab w:val="left" w:pos="450"/>
        </w:tabs>
        <w:spacing w:after="0" w:line="240" w:lineRule="auto"/>
        <w:ind w:left="720"/>
        <w:jc w:val="both"/>
        <w:rPr>
          <w:rFonts w:ascii="Sylfaen" w:eastAsia="Sylfaen" w:hAnsi="Sylfaen"/>
          <w:sz w:val="24"/>
          <w:szCs w:val="24"/>
          <w:lang w:val="ka-GE"/>
        </w:rPr>
      </w:pPr>
      <w:r w:rsidRPr="00E00764">
        <w:rPr>
          <w:rFonts w:ascii="Sylfaen" w:eastAsia="Sylfaen" w:hAnsi="Sylfaen"/>
          <w:sz w:val="24"/>
          <w:szCs w:val="24"/>
          <w:lang w:val="ka-GE"/>
        </w:rPr>
        <w:t>დღენაკლულთა რეტინოპათიის სკრინინგის პილოტი, დღენაკლულთა სიბრმავის პროფილაქტიკა;</w:t>
      </w:r>
    </w:p>
    <w:p w14:paraId="76BFD6EE" w14:textId="77777777" w:rsidR="00E00764" w:rsidRPr="00E00764" w:rsidRDefault="00E00764" w:rsidP="00E00764">
      <w:pPr>
        <w:pStyle w:val="ListParagraph"/>
        <w:numPr>
          <w:ilvl w:val="0"/>
          <w:numId w:val="6"/>
        </w:numPr>
        <w:tabs>
          <w:tab w:val="left" w:pos="450"/>
        </w:tabs>
        <w:spacing w:after="0" w:line="240" w:lineRule="auto"/>
        <w:ind w:left="720"/>
        <w:jc w:val="both"/>
        <w:rPr>
          <w:rFonts w:ascii="Sylfaen" w:eastAsia="Sylfaen" w:hAnsi="Sylfaen"/>
          <w:sz w:val="24"/>
          <w:szCs w:val="24"/>
          <w:lang w:val="ka-GE"/>
        </w:rPr>
      </w:pPr>
      <w:r w:rsidRPr="00E00764">
        <w:rPr>
          <w:rFonts w:ascii="Sylfaen" w:eastAsia="Sylfaen" w:hAnsi="Sylfaen"/>
          <w:sz w:val="24"/>
          <w:szCs w:val="24"/>
          <w:lang w:val="ka-GE"/>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p>
    <w:p w14:paraId="38A563CB" w14:textId="77777777" w:rsidR="00E00764" w:rsidRPr="00E00764" w:rsidRDefault="00E00764" w:rsidP="00E00764">
      <w:pPr>
        <w:pStyle w:val="ListParagraph"/>
        <w:tabs>
          <w:tab w:val="left" w:pos="450"/>
        </w:tabs>
        <w:spacing w:after="0" w:line="240" w:lineRule="auto"/>
        <w:jc w:val="both"/>
        <w:rPr>
          <w:rFonts w:ascii="Sylfaen" w:eastAsia="Sylfaen" w:hAnsi="Sylfaen"/>
          <w:sz w:val="24"/>
          <w:szCs w:val="24"/>
          <w:lang w:val="ka-GE"/>
        </w:rPr>
      </w:pPr>
    </w:p>
    <w:p w14:paraId="3BF23BFC" w14:textId="77777777" w:rsidR="00E00764" w:rsidRPr="00E00764" w:rsidRDefault="00E00764" w:rsidP="00E00764">
      <w:pPr>
        <w:pStyle w:val="ListParagraph"/>
        <w:tabs>
          <w:tab w:val="left" w:pos="450"/>
        </w:tabs>
        <w:spacing w:after="0" w:line="240" w:lineRule="auto"/>
        <w:ind w:left="0"/>
        <w:jc w:val="both"/>
        <w:rPr>
          <w:rFonts w:ascii="Sylfaen" w:eastAsia="Sylfaen" w:hAnsi="Sylfaen" w:cs="Sylfaen"/>
          <w:b/>
          <w:sz w:val="24"/>
          <w:szCs w:val="24"/>
          <w:lang w:val="ka-GE"/>
        </w:rPr>
      </w:pPr>
      <w:r w:rsidRPr="00E00764">
        <w:rPr>
          <w:rFonts w:ascii="Sylfaen" w:eastAsia="Sylfaen" w:hAnsi="Sylfaen" w:cs="Sylfaen"/>
          <w:b/>
          <w:sz w:val="24"/>
          <w:szCs w:val="24"/>
          <w:lang w:val="ka-GE"/>
        </w:rPr>
        <w:t xml:space="preserve">მოსალოდნელი შუალედური შედეგები: </w:t>
      </w:r>
    </w:p>
    <w:p w14:paraId="56F41933" w14:textId="77777777" w:rsidR="00E00764" w:rsidRPr="00E00764" w:rsidRDefault="00E00764" w:rsidP="00E00764">
      <w:pPr>
        <w:pStyle w:val="ListParagraph"/>
        <w:spacing w:before="120" w:after="0" w:line="240" w:lineRule="auto"/>
        <w:jc w:val="both"/>
        <w:rPr>
          <w:rFonts w:ascii="Sylfaen" w:eastAsia="Sylfaen" w:hAnsi="Sylfaen"/>
          <w:sz w:val="24"/>
          <w:szCs w:val="24"/>
          <w:lang w:val="ka-GE"/>
        </w:rPr>
      </w:pPr>
    </w:p>
    <w:p w14:paraId="6D778D85" w14:textId="77777777" w:rsidR="00E00764" w:rsidRPr="00E00764" w:rsidRDefault="00E00764" w:rsidP="00E00764">
      <w:pPr>
        <w:pStyle w:val="ListParagraph"/>
        <w:numPr>
          <w:ilvl w:val="0"/>
          <w:numId w:val="7"/>
        </w:numPr>
        <w:spacing w:before="120" w:after="0" w:line="240" w:lineRule="auto"/>
        <w:ind w:left="720"/>
        <w:jc w:val="both"/>
        <w:rPr>
          <w:rFonts w:ascii="Sylfaen" w:eastAsia="Sylfaen" w:hAnsi="Sylfaen"/>
          <w:sz w:val="24"/>
          <w:szCs w:val="24"/>
          <w:lang w:val="ka-GE"/>
        </w:rPr>
      </w:pPr>
      <w:r w:rsidRPr="00E00764">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1E7D18E9" w14:textId="77777777" w:rsidR="00E00764" w:rsidRPr="00E00764" w:rsidRDefault="00E00764" w:rsidP="00E00764">
      <w:pPr>
        <w:pStyle w:val="ListParagraph"/>
        <w:numPr>
          <w:ilvl w:val="0"/>
          <w:numId w:val="7"/>
        </w:numPr>
        <w:spacing w:before="120" w:after="0" w:line="240" w:lineRule="auto"/>
        <w:ind w:left="720"/>
        <w:jc w:val="both"/>
        <w:rPr>
          <w:rFonts w:ascii="Sylfaen" w:eastAsia="Sylfaen" w:hAnsi="Sylfaen"/>
          <w:sz w:val="24"/>
          <w:szCs w:val="24"/>
          <w:lang w:val="ka-GE"/>
        </w:rPr>
      </w:pPr>
      <w:r w:rsidRPr="00E00764">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40316435" w14:textId="77777777" w:rsidR="00E00764" w:rsidRPr="00E00764" w:rsidRDefault="00E00764" w:rsidP="00E00764">
      <w:pPr>
        <w:pStyle w:val="ListParagraph"/>
        <w:numPr>
          <w:ilvl w:val="0"/>
          <w:numId w:val="7"/>
        </w:numPr>
        <w:spacing w:before="120" w:after="0" w:line="240" w:lineRule="auto"/>
        <w:ind w:left="720"/>
        <w:jc w:val="both"/>
        <w:rPr>
          <w:rFonts w:ascii="Sylfaen" w:eastAsia="Sylfaen" w:hAnsi="Sylfaen"/>
          <w:sz w:val="24"/>
          <w:szCs w:val="24"/>
          <w:lang w:val="ka-GE"/>
        </w:rPr>
      </w:pPr>
      <w:r w:rsidRPr="00E00764">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1DE1C9F" w14:textId="77777777" w:rsidR="00E00764" w:rsidRPr="00E00764" w:rsidRDefault="00E00764" w:rsidP="00E00764">
      <w:pPr>
        <w:pStyle w:val="ListParagraph"/>
        <w:numPr>
          <w:ilvl w:val="0"/>
          <w:numId w:val="7"/>
        </w:numPr>
        <w:spacing w:before="120" w:after="0" w:line="240" w:lineRule="auto"/>
        <w:ind w:left="720"/>
        <w:jc w:val="both"/>
        <w:rPr>
          <w:rFonts w:ascii="Sylfaen" w:eastAsia="Sylfaen" w:hAnsi="Sylfaen"/>
          <w:sz w:val="24"/>
          <w:szCs w:val="24"/>
          <w:lang w:val="ka-GE"/>
        </w:rPr>
      </w:pPr>
      <w:r w:rsidRPr="00E00764">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00FCD1AA" w14:textId="77777777" w:rsidR="00E00764" w:rsidRPr="00E00764" w:rsidRDefault="00E00764" w:rsidP="00E00764">
      <w:pPr>
        <w:pStyle w:val="ListParagraph"/>
        <w:numPr>
          <w:ilvl w:val="0"/>
          <w:numId w:val="7"/>
        </w:numPr>
        <w:spacing w:before="120" w:after="0" w:line="240" w:lineRule="auto"/>
        <w:ind w:left="720"/>
        <w:jc w:val="both"/>
        <w:rPr>
          <w:rFonts w:ascii="Sylfaen" w:eastAsia="Sylfaen" w:hAnsi="Sylfaen"/>
          <w:sz w:val="24"/>
          <w:szCs w:val="24"/>
          <w:lang w:val="ka-GE"/>
        </w:rPr>
      </w:pPr>
      <w:r w:rsidRPr="00E00764">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p>
    <w:p w14:paraId="7E040852" w14:textId="77777777" w:rsidR="00E00764" w:rsidRPr="00E00764" w:rsidRDefault="00E00764" w:rsidP="00E00764">
      <w:pPr>
        <w:pStyle w:val="ListParagraph"/>
        <w:numPr>
          <w:ilvl w:val="0"/>
          <w:numId w:val="7"/>
        </w:numPr>
        <w:spacing w:before="120" w:after="0" w:line="240" w:lineRule="auto"/>
        <w:ind w:left="720"/>
        <w:jc w:val="both"/>
        <w:rPr>
          <w:rFonts w:ascii="Sylfaen" w:eastAsia="Sylfaen" w:hAnsi="Sylfaen"/>
          <w:sz w:val="24"/>
          <w:szCs w:val="24"/>
          <w:lang w:val="ka-GE"/>
        </w:rPr>
      </w:pPr>
      <w:r w:rsidRPr="00E00764">
        <w:rPr>
          <w:rFonts w:ascii="Sylfaen" w:eastAsia="Sylfaen" w:hAnsi="Sylfaen"/>
          <w:sz w:val="24"/>
          <w:szCs w:val="24"/>
          <w:lang w:val="ka-GE"/>
        </w:rPr>
        <w:t xml:space="preserve">სახელმწიფო პროგრამების გაუმჯობესებული ადმინისტრირება.   </w:t>
      </w:r>
    </w:p>
    <w:p w14:paraId="7BC04060" w14:textId="77777777" w:rsidR="00E00764" w:rsidRPr="00E00764" w:rsidRDefault="00E00764" w:rsidP="00E00764">
      <w:pPr>
        <w:pStyle w:val="ListParagraph"/>
        <w:spacing w:before="120" w:after="0" w:line="240" w:lineRule="auto"/>
        <w:jc w:val="both"/>
        <w:rPr>
          <w:rFonts w:ascii="Sylfaen" w:eastAsia="Sylfaen" w:hAnsi="Sylfaen"/>
          <w:sz w:val="24"/>
          <w:szCs w:val="24"/>
          <w:lang w:val="ka-GE"/>
        </w:rPr>
      </w:pPr>
      <w:r w:rsidRPr="00E00764">
        <w:rPr>
          <w:rFonts w:ascii="Sylfaen" w:eastAsia="Sylfaen" w:hAnsi="Sylfaen" w:cs="Sylfaen"/>
          <w:sz w:val="24"/>
          <w:szCs w:val="24"/>
          <w:lang w:val="ka-GE"/>
        </w:rPr>
        <w:t xml:space="preserve">                                             </w:t>
      </w:r>
    </w:p>
    <w:p w14:paraId="1972A1BB" w14:textId="77777777" w:rsidR="00E00764" w:rsidRPr="00E00764" w:rsidRDefault="00E00764" w:rsidP="00E00764">
      <w:pPr>
        <w:tabs>
          <w:tab w:val="left" w:pos="450"/>
        </w:tabs>
        <w:spacing w:after="0" w:line="240" w:lineRule="auto"/>
        <w:jc w:val="both"/>
        <w:rPr>
          <w:rFonts w:ascii="Sylfaen" w:eastAsia="Sylfaen" w:hAnsi="Sylfaen" w:cs="Sylfaen"/>
          <w:b/>
          <w:sz w:val="24"/>
          <w:szCs w:val="24"/>
          <w:lang w:val="ka-GE"/>
        </w:rPr>
      </w:pPr>
      <w:r w:rsidRPr="00E00764">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DB34A57" w14:textId="77777777" w:rsidR="00E00764" w:rsidRPr="00E00764" w:rsidRDefault="00E00764" w:rsidP="00E00764">
      <w:pPr>
        <w:tabs>
          <w:tab w:val="left" w:pos="450"/>
        </w:tabs>
        <w:spacing w:after="0" w:line="240" w:lineRule="auto"/>
        <w:jc w:val="both"/>
        <w:rPr>
          <w:rFonts w:ascii="Sylfaen" w:eastAsia="Sylfaen" w:hAnsi="Sylfaen" w:cs="Sylfaen"/>
          <w:b/>
          <w:sz w:val="24"/>
          <w:szCs w:val="24"/>
          <w:lang w:val="ka-GE"/>
        </w:rPr>
      </w:pPr>
    </w:p>
    <w:tbl>
      <w:tblPr>
        <w:tblW w:w="10327"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06"/>
        <w:gridCol w:w="1951"/>
        <w:gridCol w:w="7935"/>
        <w:gridCol w:w="35"/>
      </w:tblGrid>
      <w:tr w:rsidR="00E00764" w:rsidRPr="00E00764" w14:paraId="7747C1B8" w14:textId="77777777" w:rsidTr="00E00764">
        <w:trPr>
          <w:trHeight w:val="228"/>
        </w:trPr>
        <w:tc>
          <w:tcPr>
            <w:tcW w:w="406" w:type="dxa"/>
            <w:tcBorders>
              <w:top w:val="single" w:sz="4" w:space="0" w:color="auto"/>
              <w:left w:val="single" w:sz="4" w:space="0" w:color="auto"/>
              <w:bottom w:val="single" w:sz="4" w:space="0" w:color="auto"/>
              <w:right w:val="single" w:sz="4" w:space="0" w:color="auto"/>
            </w:tcBorders>
          </w:tcPr>
          <w:p w14:paraId="4237C96A"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00764">
              <w:rPr>
                <w:rFonts w:ascii="Sylfaen" w:eastAsia="Sylfaen" w:hAnsi="Sylfaen"/>
                <w:b/>
                <w:sz w:val="20"/>
                <w:szCs w:val="20"/>
                <w:lang w:val="ka-GE"/>
              </w:rPr>
              <w:t>№</w:t>
            </w:r>
          </w:p>
        </w:tc>
        <w:tc>
          <w:tcPr>
            <w:tcW w:w="1951" w:type="dxa"/>
            <w:tcBorders>
              <w:top w:val="single" w:sz="4" w:space="0" w:color="auto"/>
              <w:left w:val="single" w:sz="4" w:space="0" w:color="auto"/>
              <w:bottom w:val="single" w:sz="4" w:space="0" w:color="auto"/>
              <w:right w:val="single" w:sz="4" w:space="0" w:color="auto"/>
            </w:tcBorders>
          </w:tcPr>
          <w:p w14:paraId="7136D13B"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7970" w:type="dxa"/>
            <w:gridSpan w:val="2"/>
            <w:tcBorders>
              <w:top w:val="single" w:sz="4" w:space="0" w:color="auto"/>
              <w:left w:val="single" w:sz="4" w:space="0" w:color="auto"/>
              <w:bottom w:val="single" w:sz="4" w:space="0" w:color="auto"/>
              <w:right w:val="single" w:sz="4" w:space="0" w:color="auto"/>
            </w:tcBorders>
          </w:tcPr>
          <w:p w14:paraId="5F05A996"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E00764">
              <w:rPr>
                <w:rFonts w:ascii="Sylfaen" w:eastAsia="Sylfaen" w:hAnsi="Sylfaen"/>
                <w:b/>
                <w:sz w:val="20"/>
                <w:szCs w:val="20"/>
                <w:lang w:val="ka-GE"/>
              </w:rPr>
              <w:t>2019 წელი</w:t>
            </w:r>
          </w:p>
        </w:tc>
      </w:tr>
      <w:tr w:rsidR="00E00764" w:rsidRPr="00E00764" w14:paraId="03E7F196" w14:textId="77777777" w:rsidTr="00E00764">
        <w:trPr>
          <w:gridAfter w:val="1"/>
          <w:wAfter w:w="35" w:type="dxa"/>
          <w:trHeight w:val="228"/>
        </w:trPr>
        <w:tc>
          <w:tcPr>
            <w:tcW w:w="406" w:type="dxa"/>
            <w:tcBorders>
              <w:top w:val="single" w:sz="4" w:space="0" w:color="auto"/>
              <w:left w:val="single" w:sz="4" w:space="0" w:color="auto"/>
              <w:bottom w:val="single" w:sz="4" w:space="0" w:color="auto"/>
              <w:right w:val="single" w:sz="4" w:space="0" w:color="auto"/>
            </w:tcBorders>
          </w:tcPr>
          <w:p w14:paraId="16DFB512"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1.</w:t>
            </w:r>
          </w:p>
        </w:tc>
        <w:tc>
          <w:tcPr>
            <w:tcW w:w="1951" w:type="dxa"/>
            <w:tcBorders>
              <w:top w:val="single" w:sz="4" w:space="0" w:color="auto"/>
              <w:left w:val="single" w:sz="4" w:space="0" w:color="auto"/>
              <w:bottom w:val="single" w:sz="4" w:space="0" w:color="auto"/>
              <w:right w:val="single" w:sz="4" w:space="0" w:color="auto"/>
            </w:tcBorders>
          </w:tcPr>
          <w:p w14:paraId="1F322585"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საბაზისო მაჩვენებელი</w:t>
            </w:r>
          </w:p>
        </w:tc>
        <w:tc>
          <w:tcPr>
            <w:tcW w:w="7935" w:type="dxa"/>
            <w:tcBorders>
              <w:top w:val="single" w:sz="4" w:space="0" w:color="auto"/>
              <w:left w:val="single" w:sz="4" w:space="0" w:color="auto"/>
              <w:bottom w:val="single" w:sz="4" w:space="0" w:color="auto"/>
              <w:right w:val="single" w:sz="4" w:space="0" w:color="auto"/>
            </w:tcBorders>
          </w:tcPr>
          <w:p w14:paraId="61D618B6"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commentRangeStart w:id="6"/>
            <w:r w:rsidRPr="00E00764">
              <w:rPr>
                <w:rFonts w:ascii="Sylfaen" w:eastAsia="Sylfaen" w:hAnsi="Sylfaen"/>
                <w:sz w:val="20"/>
                <w:szCs w:val="20"/>
                <w:lang w:val="ka-GE"/>
              </w:rPr>
              <w:t xml:space="preserve">კიბოს სკრინინგული კვლევების შესრულების მაჩვენებლები: ძუძუს კიბოს სკრინინგი 20133; </w:t>
            </w:r>
          </w:p>
          <w:p w14:paraId="6D7EDD33"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საშვილოსნოს ყელის კიბოს სკრინინგი - 23467; პროსტატის კიბოს სკრინინგი - 7200;</w:t>
            </w:r>
          </w:p>
          <w:p w14:paraId="36F8DAA0"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კოლორექტალური კიბოს სკრინინგი - 4800;</w:t>
            </w:r>
            <w:commentRangeEnd w:id="6"/>
            <w:r w:rsidR="00281A04">
              <w:rPr>
                <w:rStyle w:val="CommentReference"/>
              </w:rPr>
              <w:commentReference w:id="6"/>
            </w:r>
          </w:p>
        </w:tc>
      </w:tr>
      <w:tr w:rsidR="00E00764" w:rsidRPr="00E00764" w14:paraId="260C3203" w14:textId="77777777" w:rsidTr="00E00764">
        <w:tblPrEx>
          <w:tblBorders>
            <w:insideH w:val="single" w:sz="4" w:space="0" w:color="000000"/>
          </w:tblBorders>
        </w:tblPrEx>
        <w:trPr>
          <w:trHeight w:val="228"/>
        </w:trPr>
        <w:tc>
          <w:tcPr>
            <w:tcW w:w="406" w:type="dxa"/>
            <w:tcBorders>
              <w:top w:val="single" w:sz="4" w:space="0" w:color="auto"/>
              <w:left w:val="single" w:sz="4" w:space="0" w:color="auto"/>
              <w:bottom w:val="single" w:sz="4" w:space="0" w:color="auto"/>
              <w:right w:val="single" w:sz="4" w:space="0" w:color="auto"/>
            </w:tcBorders>
          </w:tcPr>
          <w:p w14:paraId="742BC993"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4EE1148C"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მიზნობრივი მაჩვენებელი</w:t>
            </w:r>
          </w:p>
        </w:tc>
        <w:tc>
          <w:tcPr>
            <w:tcW w:w="7970" w:type="dxa"/>
            <w:gridSpan w:val="2"/>
            <w:tcBorders>
              <w:top w:val="single" w:sz="4" w:space="0" w:color="auto"/>
              <w:left w:val="single" w:sz="4" w:space="0" w:color="auto"/>
              <w:bottom w:val="single" w:sz="4" w:space="0" w:color="auto"/>
              <w:right w:val="single" w:sz="4" w:space="0" w:color="auto"/>
            </w:tcBorders>
          </w:tcPr>
          <w:p w14:paraId="2BDE1A59"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მოცვის გაზრდა 5%-ით წინა წელთან შედარებით</w:t>
            </w:r>
          </w:p>
          <w:p w14:paraId="02A599DC"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r>
      <w:tr w:rsidR="00E00764" w:rsidRPr="00E00764" w14:paraId="33CD618F" w14:textId="77777777" w:rsidTr="00E00764">
        <w:tblPrEx>
          <w:tblBorders>
            <w:insideH w:val="single" w:sz="4" w:space="0" w:color="000000"/>
          </w:tblBorders>
        </w:tblPrEx>
        <w:trPr>
          <w:trHeight w:val="471"/>
        </w:trPr>
        <w:tc>
          <w:tcPr>
            <w:tcW w:w="406" w:type="dxa"/>
            <w:tcBorders>
              <w:top w:val="single" w:sz="4" w:space="0" w:color="auto"/>
              <w:left w:val="single" w:sz="4" w:space="0" w:color="auto"/>
              <w:bottom w:val="single" w:sz="4" w:space="0" w:color="auto"/>
              <w:right w:val="single" w:sz="4" w:space="0" w:color="auto"/>
            </w:tcBorders>
          </w:tcPr>
          <w:p w14:paraId="3CE7738F"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164916F5"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ცდომილების ალბათობა (%/აღწერა)</w:t>
            </w:r>
          </w:p>
        </w:tc>
        <w:tc>
          <w:tcPr>
            <w:tcW w:w="7970" w:type="dxa"/>
            <w:gridSpan w:val="2"/>
            <w:tcBorders>
              <w:top w:val="single" w:sz="4" w:space="0" w:color="auto"/>
              <w:left w:val="single" w:sz="4" w:space="0" w:color="auto"/>
              <w:bottom w:val="single" w:sz="4" w:space="0" w:color="auto"/>
              <w:right w:val="single" w:sz="4" w:space="0" w:color="auto"/>
            </w:tcBorders>
          </w:tcPr>
          <w:p w14:paraId="0D027EF6" w14:textId="77777777" w:rsidR="00E00764" w:rsidRPr="00E00764" w:rsidRDefault="00E00764" w:rsidP="00D64FDE">
            <w:pPr>
              <w:spacing w:line="240" w:lineRule="auto"/>
              <w:jc w:val="center"/>
              <w:rPr>
                <w:rFonts w:ascii="Sylfaen" w:hAnsi="Sylfaen"/>
                <w:sz w:val="20"/>
                <w:szCs w:val="20"/>
                <w:lang w:val="ka-GE"/>
              </w:rPr>
            </w:pPr>
            <w:r w:rsidRPr="00E00764">
              <w:rPr>
                <w:rFonts w:ascii="Sylfaen" w:hAnsi="Sylfaen"/>
                <w:sz w:val="20"/>
                <w:szCs w:val="20"/>
                <w:lang w:val="ka-GE"/>
              </w:rPr>
              <w:t>2-3%</w:t>
            </w:r>
          </w:p>
        </w:tc>
      </w:tr>
      <w:tr w:rsidR="00E00764" w:rsidRPr="00E00764" w14:paraId="43C16ACF" w14:textId="77777777" w:rsidTr="00E00764">
        <w:tblPrEx>
          <w:tblBorders>
            <w:insideH w:val="single" w:sz="4" w:space="0" w:color="000000"/>
          </w:tblBorders>
        </w:tblPrEx>
        <w:trPr>
          <w:trHeight w:val="368"/>
        </w:trPr>
        <w:tc>
          <w:tcPr>
            <w:tcW w:w="406" w:type="dxa"/>
            <w:tcBorders>
              <w:top w:val="single" w:sz="4" w:space="0" w:color="auto"/>
              <w:left w:val="single" w:sz="4" w:space="0" w:color="auto"/>
              <w:bottom w:val="single" w:sz="4" w:space="0" w:color="auto"/>
              <w:right w:val="single" w:sz="4" w:space="0" w:color="auto"/>
            </w:tcBorders>
          </w:tcPr>
          <w:p w14:paraId="69247BA5"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37A85AD5"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შესაძლო რისკები</w:t>
            </w:r>
          </w:p>
        </w:tc>
        <w:tc>
          <w:tcPr>
            <w:tcW w:w="7970" w:type="dxa"/>
            <w:gridSpan w:val="2"/>
            <w:tcBorders>
              <w:top w:val="single" w:sz="4" w:space="0" w:color="auto"/>
              <w:left w:val="single" w:sz="4" w:space="0" w:color="auto"/>
              <w:bottom w:val="single" w:sz="4" w:space="0" w:color="auto"/>
              <w:right w:val="single" w:sz="4" w:space="0" w:color="auto"/>
            </w:tcBorders>
          </w:tcPr>
          <w:p w14:paraId="50B17AD0"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r>
      <w:tr w:rsidR="00E00764" w:rsidRPr="00E00764" w14:paraId="3870FF5C" w14:textId="77777777" w:rsidTr="00E00764">
        <w:trPr>
          <w:gridAfter w:val="1"/>
          <w:wAfter w:w="35" w:type="dxa"/>
          <w:trHeight w:val="228"/>
        </w:trPr>
        <w:tc>
          <w:tcPr>
            <w:tcW w:w="406" w:type="dxa"/>
            <w:tcBorders>
              <w:top w:val="single" w:sz="4" w:space="0" w:color="auto"/>
              <w:left w:val="single" w:sz="4" w:space="0" w:color="auto"/>
              <w:bottom w:val="single" w:sz="4" w:space="0" w:color="auto"/>
              <w:right w:val="single" w:sz="4" w:space="0" w:color="auto"/>
            </w:tcBorders>
          </w:tcPr>
          <w:p w14:paraId="6E2B5A98"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2.</w:t>
            </w:r>
          </w:p>
        </w:tc>
        <w:tc>
          <w:tcPr>
            <w:tcW w:w="1951" w:type="dxa"/>
            <w:tcBorders>
              <w:top w:val="single" w:sz="4" w:space="0" w:color="auto"/>
              <w:left w:val="single" w:sz="4" w:space="0" w:color="auto"/>
              <w:bottom w:val="single" w:sz="4" w:space="0" w:color="auto"/>
              <w:right w:val="single" w:sz="4" w:space="0" w:color="auto"/>
            </w:tcBorders>
          </w:tcPr>
          <w:p w14:paraId="103F596E"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საბაზისო მაჩვენებელი</w:t>
            </w:r>
          </w:p>
        </w:tc>
        <w:tc>
          <w:tcPr>
            <w:tcW w:w="7935" w:type="dxa"/>
            <w:tcBorders>
              <w:top w:val="single" w:sz="4" w:space="0" w:color="auto"/>
              <w:left w:val="single" w:sz="4" w:space="0" w:color="auto"/>
              <w:bottom w:val="single" w:sz="4" w:space="0" w:color="auto"/>
              <w:right w:val="single" w:sz="4" w:space="0" w:color="auto"/>
            </w:tcBorders>
          </w:tcPr>
          <w:p w14:paraId="69568D20"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- 885; კოლპოსკოპიული გამოკვლევების რაოდენობა - 70;</w:t>
            </w:r>
          </w:p>
        </w:tc>
      </w:tr>
      <w:tr w:rsidR="00E00764" w:rsidRPr="00E00764" w14:paraId="2E2D21D7" w14:textId="77777777" w:rsidTr="00E00764">
        <w:tblPrEx>
          <w:tblBorders>
            <w:insideH w:val="single" w:sz="4" w:space="0" w:color="000000"/>
          </w:tblBorders>
        </w:tblPrEx>
        <w:trPr>
          <w:trHeight w:val="228"/>
        </w:trPr>
        <w:tc>
          <w:tcPr>
            <w:tcW w:w="406" w:type="dxa"/>
            <w:tcBorders>
              <w:top w:val="single" w:sz="4" w:space="0" w:color="auto"/>
              <w:left w:val="single" w:sz="4" w:space="0" w:color="auto"/>
              <w:bottom w:val="single" w:sz="4" w:space="0" w:color="auto"/>
              <w:right w:val="single" w:sz="4" w:space="0" w:color="auto"/>
            </w:tcBorders>
          </w:tcPr>
          <w:p w14:paraId="62013420"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6339A94F"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მიზნობრივი მაჩვენებელი</w:t>
            </w:r>
          </w:p>
        </w:tc>
        <w:tc>
          <w:tcPr>
            <w:tcW w:w="7970" w:type="dxa"/>
            <w:gridSpan w:val="2"/>
            <w:tcBorders>
              <w:top w:val="single" w:sz="4" w:space="0" w:color="auto"/>
              <w:left w:val="single" w:sz="4" w:space="0" w:color="auto"/>
              <w:bottom w:val="single" w:sz="4" w:space="0" w:color="auto"/>
              <w:right w:val="single" w:sz="4" w:space="0" w:color="auto"/>
            </w:tcBorders>
          </w:tcPr>
          <w:p w14:paraId="362114F1"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მიზნობრივი პოპულაციის მოცვის მაჩვენებლის ზრდა- 15%;</w:t>
            </w:r>
          </w:p>
        </w:tc>
      </w:tr>
      <w:tr w:rsidR="00E00764" w:rsidRPr="00E00764" w14:paraId="269A417D" w14:textId="77777777" w:rsidTr="00E00764">
        <w:tblPrEx>
          <w:tblBorders>
            <w:insideH w:val="single" w:sz="4" w:space="0" w:color="000000"/>
          </w:tblBorders>
        </w:tblPrEx>
        <w:trPr>
          <w:trHeight w:val="471"/>
        </w:trPr>
        <w:tc>
          <w:tcPr>
            <w:tcW w:w="406" w:type="dxa"/>
            <w:tcBorders>
              <w:top w:val="single" w:sz="4" w:space="0" w:color="auto"/>
              <w:left w:val="single" w:sz="4" w:space="0" w:color="auto"/>
              <w:bottom w:val="single" w:sz="4" w:space="0" w:color="auto"/>
              <w:right w:val="single" w:sz="4" w:space="0" w:color="auto"/>
            </w:tcBorders>
          </w:tcPr>
          <w:p w14:paraId="1478091A"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5C01F5AC"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ცდომილების ალბათობა (%/აღწერა)</w:t>
            </w:r>
          </w:p>
        </w:tc>
        <w:tc>
          <w:tcPr>
            <w:tcW w:w="7970" w:type="dxa"/>
            <w:gridSpan w:val="2"/>
            <w:tcBorders>
              <w:top w:val="single" w:sz="4" w:space="0" w:color="auto"/>
              <w:left w:val="single" w:sz="4" w:space="0" w:color="auto"/>
              <w:bottom w:val="single" w:sz="4" w:space="0" w:color="auto"/>
              <w:right w:val="single" w:sz="4" w:space="0" w:color="auto"/>
            </w:tcBorders>
          </w:tcPr>
          <w:p w14:paraId="523AAF69"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4%</w:t>
            </w:r>
          </w:p>
          <w:p w14:paraId="30682683"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r>
      <w:tr w:rsidR="00E00764" w:rsidRPr="00E00764" w14:paraId="448B03D5" w14:textId="77777777" w:rsidTr="00E00764">
        <w:tblPrEx>
          <w:tblBorders>
            <w:insideH w:val="single" w:sz="4" w:space="0" w:color="000000"/>
          </w:tblBorders>
        </w:tblPrEx>
        <w:trPr>
          <w:trHeight w:val="368"/>
        </w:trPr>
        <w:tc>
          <w:tcPr>
            <w:tcW w:w="406" w:type="dxa"/>
            <w:tcBorders>
              <w:top w:val="single" w:sz="4" w:space="0" w:color="auto"/>
              <w:left w:val="single" w:sz="4" w:space="0" w:color="auto"/>
              <w:bottom w:val="single" w:sz="4" w:space="0" w:color="auto"/>
              <w:right w:val="single" w:sz="4" w:space="0" w:color="auto"/>
            </w:tcBorders>
          </w:tcPr>
          <w:p w14:paraId="06CF2058"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531891D4"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შესაძლო რისკები</w:t>
            </w:r>
          </w:p>
        </w:tc>
        <w:tc>
          <w:tcPr>
            <w:tcW w:w="7970" w:type="dxa"/>
            <w:gridSpan w:val="2"/>
            <w:tcBorders>
              <w:top w:val="single" w:sz="4" w:space="0" w:color="auto"/>
              <w:left w:val="single" w:sz="4" w:space="0" w:color="auto"/>
              <w:bottom w:val="single" w:sz="4" w:space="0" w:color="auto"/>
              <w:right w:val="single" w:sz="4" w:space="0" w:color="auto"/>
            </w:tcBorders>
          </w:tcPr>
          <w:p w14:paraId="709F6541"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w:t>
            </w:r>
          </w:p>
          <w:p w14:paraId="2DFC5664"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სამედიცინო პერსონალის სიმცირე</w:t>
            </w:r>
          </w:p>
        </w:tc>
      </w:tr>
      <w:tr w:rsidR="00E00764" w:rsidRPr="00E00764" w14:paraId="08E5AC5E" w14:textId="77777777" w:rsidTr="00E00764">
        <w:trPr>
          <w:gridAfter w:val="1"/>
          <w:wAfter w:w="35" w:type="dxa"/>
          <w:trHeight w:val="228"/>
        </w:trPr>
        <w:tc>
          <w:tcPr>
            <w:tcW w:w="406" w:type="dxa"/>
            <w:tcBorders>
              <w:top w:val="single" w:sz="4" w:space="0" w:color="auto"/>
              <w:left w:val="single" w:sz="4" w:space="0" w:color="auto"/>
              <w:bottom w:val="single" w:sz="4" w:space="0" w:color="auto"/>
              <w:right w:val="single" w:sz="4" w:space="0" w:color="auto"/>
            </w:tcBorders>
          </w:tcPr>
          <w:p w14:paraId="241EE37D"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3.</w:t>
            </w:r>
          </w:p>
        </w:tc>
        <w:tc>
          <w:tcPr>
            <w:tcW w:w="1951" w:type="dxa"/>
            <w:tcBorders>
              <w:top w:val="single" w:sz="4" w:space="0" w:color="auto"/>
              <w:left w:val="single" w:sz="4" w:space="0" w:color="auto"/>
              <w:bottom w:val="single" w:sz="4" w:space="0" w:color="auto"/>
              <w:right w:val="single" w:sz="4" w:space="0" w:color="auto"/>
            </w:tcBorders>
          </w:tcPr>
          <w:p w14:paraId="5009F578"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საბაზისო მაჩვენებელი</w:t>
            </w:r>
          </w:p>
        </w:tc>
        <w:tc>
          <w:tcPr>
            <w:tcW w:w="7935" w:type="dxa"/>
            <w:tcBorders>
              <w:top w:val="single" w:sz="4" w:space="0" w:color="auto"/>
              <w:left w:val="single" w:sz="4" w:space="0" w:color="auto"/>
              <w:bottom w:val="single" w:sz="4" w:space="0" w:color="auto"/>
              <w:right w:val="single" w:sz="4" w:space="0" w:color="auto"/>
            </w:tcBorders>
          </w:tcPr>
          <w:p w14:paraId="291AEC3D"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w:t>
            </w:r>
            <w:r w:rsidRPr="00E00764">
              <w:rPr>
                <w:rFonts w:ascii="Sylfaen" w:eastAsia="Sylfaen" w:hAnsi="Sylfaen"/>
                <w:b/>
                <w:sz w:val="20"/>
                <w:szCs w:val="20"/>
                <w:lang w:val="ka-GE"/>
              </w:rPr>
              <w:t xml:space="preserve"> </w:t>
            </w:r>
            <w:r w:rsidRPr="00E00764">
              <w:rPr>
                <w:rFonts w:ascii="Sylfaen" w:eastAsia="Sylfaen" w:hAnsi="Sylfaen"/>
                <w:sz w:val="20"/>
                <w:szCs w:val="20"/>
                <w:lang w:val="ka-GE"/>
              </w:rPr>
              <w:t xml:space="preserve">შესრულების მაჩვენებელი საპროგნოზო რაოდენობასთან მიმართებით შეადგენს - 99,8%, სერვისის ხელმისაწვდომობა </w:t>
            </w:r>
            <w:r w:rsidRPr="00E00764">
              <w:rPr>
                <w:rFonts w:ascii="Sylfaen" w:eastAsia="Sylfaen" w:hAnsi="Sylfaen"/>
                <w:sz w:val="20"/>
                <w:szCs w:val="20"/>
                <w:lang w:val="ka-GE"/>
              </w:rPr>
              <w:lastRenderedPageBreak/>
              <w:t>უზრუნველყოფილიაქ.თბილისში</w:t>
            </w:r>
          </w:p>
        </w:tc>
      </w:tr>
      <w:tr w:rsidR="00E00764" w:rsidRPr="00E00764" w14:paraId="5B60EB69" w14:textId="77777777" w:rsidTr="00E00764">
        <w:tblPrEx>
          <w:tblBorders>
            <w:insideH w:val="single" w:sz="4" w:space="0" w:color="000000"/>
          </w:tblBorders>
        </w:tblPrEx>
        <w:trPr>
          <w:trHeight w:val="228"/>
        </w:trPr>
        <w:tc>
          <w:tcPr>
            <w:tcW w:w="406" w:type="dxa"/>
            <w:tcBorders>
              <w:top w:val="single" w:sz="4" w:space="0" w:color="auto"/>
              <w:left w:val="single" w:sz="4" w:space="0" w:color="auto"/>
              <w:bottom w:val="single" w:sz="4" w:space="0" w:color="auto"/>
              <w:right w:val="single" w:sz="4" w:space="0" w:color="auto"/>
            </w:tcBorders>
          </w:tcPr>
          <w:p w14:paraId="6E123B35"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4C764EC6"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მიზნობრივი მაჩვენებელი</w:t>
            </w:r>
          </w:p>
        </w:tc>
        <w:tc>
          <w:tcPr>
            <w:tcW w:w="7970" w:type="dxa"/>
            <w:gridSpan w:val="2"/>
            <w:tcBorders>
              <w:top w:val="single" w:sz="4" w:space="0" w:color="auto"/>
              <w:left w:val="single" w:sz="4" w:space="0" w:color="auto"/>
              <w:bottom w:val="single" w:sz="4" w:space="0" w:color="auto"/>
              <w:right w:val="single" w:sz="4" w:space="0" w:color="auto"/>
            </w:tcBorders>
          </w:tcPr>
          <w:p w14:paraId="71B8D8C5"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საბაზისო მაჩვნებლის შენარჩუნება, სერვისის ხელმისაწვდომობის უზრუნველყოფა ქ.თბილისის და დამატებით 1 ქალაქის მასშტაბით</w:t>
            </w:r>
          </w:p>
        </w:tc>
      </w:tr>
      <w:tr w:rsidR="00E00764" w:rsidRPr="00E00764" w14:paraId="02684289" w14:textId="77777777" w:rsidTr="00E00764">
        <w:tblPrEx>
          <w:tblBorders>
            <w:insideH w:val="single" w:sz="4" w:space="0" w:color="000000"/>
          </w:tblBorders>
        </w:tblPrEx>
        <w:trPr>
          <w:trHeight w:val="471"/>
        </w:trPr>
        <w:tc>
          <w:tcPr>
            <w:tcW w:w="406" w:type="dxa"/>
            <w:tcBorders>
              <w:top w:val="single" w:sz="4" w:space="0" w:color="auto"/>
              <w:left w:val="single" w:sz="4" w:space="0" w:color="auto"/>
              <w:bottom w:val="single" w:sz="4" w:space="0" w:color="auto"/>
              <w:right w:val="single" w:sz="4" w:space="0" w:color="auto"/>
            </w:tcBorders>
          </w:tcPr>
          <w:p w14:paraId="30340013"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55F3A614"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ცდომილების ალბათობა (%/აღწერა)</w:t>
            </w:r>
          </w:p>
        </w:tc>
        <w:tc>
          <w:tcPr>
            <w:tcW w:w="7970" w:type="dxa"/>
            <w:gridSpan w:val="2"/>
            <w:tcBorders>
              <w:top w:val="single" w:sz="4" w:space="0" w:color="auto"/>
              <w:left w:val="single" w:sz="4" w:space="0" w:color="auto"/>
              <w:bottom w:val="single" w:sz="4" w:space="0" w:color="auto"/>
              <w:right w:val="single" w:sz="4" w:space="0" w:color="auto"/>
            </w:tcBorders>
          </w:tcPr>
          <w:p w14:paraId="7F372A8C"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3-5%</w:t>
            </w:r>
          </w:p>
        </w:tc>
      </w:tr>
      <w:tr w:rsidR="00E00764" w:rsidRPr="00E00764" w14:paraId="19525AF1" w14:textId="77777777" w:rsidTr="00E00764">
        <w:tblPrEx>
          <w:tblBorders>
            <w:insideH w:val="single" w:sz="4" w:space="0" w:color="000000"/>
          </w:tblBorders>
        </w:tblPrEx>
        <w:trPr>
          <w:trHeight w:val="368"/>
        </w:trPr>
        <w:tc>
          <w:tcPr>
            <w:tcW w:w="406" w:type="dxa"/>
            <w:tcBorders>
              <w:top w:val="single" w:sz="4" w:space="0" w:color="auto"/>
              <w:left w:val="single" w:sz="4" w:space="0" w:color="auto"/>
              <w:bottom w:val="single" w:sz="4" w:space="0" w:color="auto"/>
              <w:right w:val="single" w:sz="4" w:space="0" w:color="auto"/>
            </w:tcBorders>
          </w:tcPr>
          <w:p w14:paraId="74CD370A"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7FC58074"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შესაძლო რისკები</w:t>
            </w:r>
          </w:p>
        </w:tc>
        <w:tc>
          <w:tcPr>
            <w:tcW w:w="7970" w:type="dxa"/>
            <w:gridSpan w:val="2"/>
            <w:tcBorders>
              <w:top w:val="single" w:sz="4" w:space="0" w:color="auto"/>
              <w:left w:val="single" w:sz="4" w:space="0" w:color="auto"/>
              <w:bottom w:val="single" w:sz="4" w:space="0" w:color="auto"/>
              <w:right w:val="single" w:sz="4" w:space="0" w:color="auto"/>
            </w:tcBorders>
          </w:tcPr>
          <w:p w14:paraId="56DDE2CB"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E00764" w:rsidRPr="00E00764" w14:paraId="23D58948" w14:textId="77777777" w:rsidTr="00E00764">
        <w:trPr>
          <w:gridAfter w:val="1"/>
          <w:wAfter w:w="35" w:type="dxa"/>
          <w:trHeight w:val="228"/>
        </w:trPr>
        <w:tc>
          <w:tcPr>
            <w:tcW w:w="406" w:type="dxa"/>
            <w:tcBorders>
              <w:top w:val="single" w:sz="4" w:space="0" w:color="auto"/>
              <w:left w:val="single" w:sz="4" w:space="0" w:color="auto"/>
              <w:bottom w:val="single" w:sz="4" w:space="0" w:color="auto"/>
              <w:right w:val="single" w:sz="4" w:space="0" w:color="auto"/>
            </w:tcBorders>
          </w:tcPr>
          <w:p w14:paraId="07779730"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4.</w:t>
            </w:r>
          </w:p>
        </w:tc>
        <w:tc>
          <w:tcPr>
            <w:tcW w:w="1951" w:type="dxa"/>
            <w:tcBorders>
              <w:top w:val="single" w:sz="4" w:space="0" w:color="auto"/>
              <w:left w:val="single" w:sz="4" w:space="0" w:color="auto"/>
              <w:bottom w:val="single" w:sz="4" w:space="0" w:color="auto"/>
              <w:right w:val="single" w:sz="4" w:space="0" w:color="auto"/>
            </w:tcBorders>
          </w:tcPr>
          <w:p w14:paraId="11EFB26E"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საბაზისო მაჩვენებელი</w:t>
            </w:r>
          </w:p>
        </w:tc>
        <w:tc>
          <w:tcPr>
            <w:tcW w:w="7935" w:type="dxa"/>
            <w:tcBorders>
              <w:top w:val="single" w:sz="4" w:space="0" w:color="auto"/>
              <w:left w:val="single" w:sz="4" w:space="0" w:color="auto"/>
              <w:bottom w:val="single" w:sz="4" w:space="0" w:color="auto"/>
              <w:right w:val="single" w:sz="4" w:space="0" w:color="auto"/>
            </w:tcBorders>
          </w:tcPr>
          <w:p w14:paraId="339CDCF6"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 xml:space="preserve">ეპილეფსიის დიაგნოსტიკა და ზედამხედველობა; სერვისზე ხელმისაწვდომობის უზრუნველყოფა; </w:t>
            </w:r>
            <w:commentRangeStart w:id="7"/>
            <w:r w:rsidRPr="00E00764">
              <w:rPr>
                <w:rFonts w:ascii="Sylfaen" w:eastAsia="Sylfaen" w:hAnsi="Sylfaen"/>
                <w:sz w:val="20"/>
                <w:szCs w:val="20"/>
                <w:lang w:val="ka-GE"/>
              </w:rPr>
              <w:t>გამოკვლეულ ბენეფიციართა რაოდენობა - 1278</w:t>
            </w:r>
            <w:commentRangeEnd w:id="7"/>
            <w:r w:rsidR="003E4E1C">
              <w:rPr>
                <w:rStyle w:val="CommentReference"/>
              </w:rPr>
              <w:commentReference w:id="7"/>
            </w:r>
            <w:r w:rsidRPr="00E00764">
              <w:rPr>
                <w:rFonts w:ascii="Sylfaen" w:eastAsia="Sylfaen" w:hAnsi="Sylfaen"/>
                <w:sz w:val="20"/>
                <w:szCs w:val="20"/>
                <w:lang w:val="ka-GE"/>
              </w:rPr>
              <w:t>,  მათ შორის: 77,9% თბილისის მაცხოვრებელი, ხოლო  სხვადასხვა რეგიონებიდან - 22,1%;</w:t>
            </w:r>
          </w:p>
        </w:tc>
      </w:tr>
      <w:tr w:rsidR="00E00764" w:rsidRPr="00E00764" w14:paraId="5A25CA72" w14:textId="77777777" w:rsidTr="00E00764">
        <w:tblPrEx>
          <w:tblBorders>
            <w:insideH w:val="single" w:sz="4" w:space="0" w:color="000000"/>
          </w:tblBorders>
        </w:tblPrEx>
        <w:trPr>
          <w:trHeight w:val="228"/>
        </w:trPr>
        <w:tc>
          <w:tcPr>
            <w:tcW w:w="406" w:type="dxa"/>
            <w:tcBorders>
              <w:top w:val="single" w:sz="4" w:space="0" w:color="auto"/>
              <w:left w:val="single" w:sz="4" w:space="0" w:color="auto"/>
              <w:bottom w:val="single" w:sz="4" w:space="0" w:color="auto"/>
              <w:right w:val="single" w:sz="4" w:space="0" w:color="auto"/>
            </w:tcBorders>
          </w:tcPr>
          <w:p w14:paraId="520066AC"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746FB451"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მიზნობრივი მაჩვენებელი</w:t>
            </w:r>
          </w:p>
        </w:tc>
        <w:tc>
          <w:tcPr>
            <w:tcW w:w="7970" w:type="dxa"/>
            <w:gridSpan w:val="2"/>
            <w:tcBorders>
              <w:top w:val="single" w:sz="4" w:space="0" w:color="auto"/>
              <w:left w:val="single" w:sz="4" w:space="0" w:color="auto"/>
              <w:bottom w:val="single" w:sz="4" w:space="0" w:color="auto"/>
              <w:right w:val="single" w:sz="4" w:space="0" w:color="auto"/>
            </w:tcBorders>
          </w:tcPr>
          <w:p w14:paraId="7C656D7A"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 xml:space="preserve"> საბაზისე მაჩვენებლის შენარჩუნება;</w:t>
            </w:r>
          </w:p>
        </w:tc>
      </w:tr>
      <w:tr w:rsidR="00E00764" w:rsidRPr="00E00764" w14:paraId="3B455207" w14:textId="77777777" w:rsidTr="00E00764">
        <w:tblPrEx>
          <w:tblBorders>
            <w:insideH w:val="single" w:sz="4" w:space="0" w:color="000000"/>
          </w:tblBorders>
        </w:tblPrEx>
        <w:trPr>
          <w:trHeight w:val="471"/>
        </w:trPr>
        <w:tc>
          <w:tcPr>
            <w:tcW w:w="406" w:type="dxa"/>
            <w:tcBorders>
              <w:top w:val="single" w:sz="4" w:space="0" w:color="auto"/>
              <w:left w:val="single" w:sz="4" w:space="0" w:color="auto"/>
              <w:bottom w:val="single" w:sz="4" w:space="0" w:color="auto"/>
              <w:right w:val="single" w:sz="4" w:space="0" w:color="auto"/>
            </w:tcBorders>
          </w:tcPr>
          <w:p w14:paraId="76D44B41"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495806A2"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ცდომილების ალბათობა (%/აღწერა)</w:t>
            </w:r>
          </w:p>
        </w:tc>
        <w:tc>
          <w:tcPr>
            <w:tcW w:w="7970" w:type="dxa"/>
            <w:gridSpan w:val="2"/>
            <w:tcBorders>
              <w:top w:val="single" w:sz="4" w:space="0" w:color="auto"/>
              <w:left w:val="single" w:sz="4" w:space="0" w:color="auto"/>
              <w:bottom w:val="single" w:sz="4" w:space="0" w:color="auto"/>
              <w:right w:val="single" w:sz="4" w:space="0" w:color="auto"/>
            </w:tcBorders>
          </w:tcPr>
          <w:p w14:paraId="51033ECE" w14:textId="77777777" w:rsidR="00E00764" w:rsidRPr="00E00764" w:rsidRDefault="00E00764" w:rsidP="00D64FDE">
            <w:pPr>
              <w:spacing w:after="0" w:line="240" w:lineRule="auto"/>
              <w:jc w:val="center"/>
              <w:rPr>
                <w:rFonts w:ascii="Sylfaen" w:hAnsi="Sylfaen"/>
                <w:sz w:val="20"/>
                <w:szCs w:val="20"/>
                <w:lang w:val="ka-GE"/>
              </w:rPr>
            </w:pPr>
            <w:r w:rsidRPr="00E00764">
              <w:rPr>
                <w:rFonts w:ascii="Sylfaen" w:hAnsi="Sylfaen"/>
                <w:sz w:val="20"/>
                <w:szCs w:val="20"/>
                <w:lang w:val="ka-GE"/>
              </w:rPr>
              <w:t>3%</w:t>
            </w:r>
          </w:p>
          <w:p w14:paraId="048D4965"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r>
      <w:tr w:rsidR="00E00764" w:rsidRPr="00E00764" w14:paraId="45DE46A8" w14:textId="77777777" w:rsidTr="00E00764">
        <w:tblPrEx>
          <w:tblBorders>
            <w:insideH w:val="single" w:sz="4" w:space="0" w:color="000000"/>
          </w:tblBorders>
        </w:tblPrEx>
        <w:trPr>
          <w:trHeight w:val="368"/>
        </w:trPr>
        <w:tc>
          <w:tcPr>
            <w:tcW w:w="406" w:type="dxa"/>
            <w:tcBorders>
              <w:top w:val="single" w:sz="4" w:space="0" w:color="auto"/>
              <w:left w:val="single" w:sz="4" w:space="0" w:color="auto"/>
              <w:bottom w:val="single" w:sz="4" w:space="0" w:color="auto"/>
              <w:right w:val="single" w:sz="4" w:space="0" w:color="auto"/>
            </w:tcBorders>
          </w:tcPr>
          <w:p w14:paraId="6D68A211"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621E69F9"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შესაძლო რისკები</w:t>
            </w:r>
          </w:p>
        </w:tc>
        <w:tc>
          <w:tcPr>
            <w:tcW w:w="7970" w:type="dxa"/>
            <w:gridSpan w:val="2"/>
            <w:tcBorders>
              <w:top w:val="single" w:sz="4" w:space="0" w:color="auto"/>
              <w:left w:val="single" w:sz="4" w:space="0" w:color="auto"/>
              <w:bottom w:val="single" w:sz="4" w:space="0" w:color="auto"/>
              <w:right w:val="single" w:sz="4" w:space="0" w:color="auto"/>
            </w:tcBorders>
          </w:tcPr>
          <w:p w14:paraId="43D462C7"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p>
        </w:tc>
      </w:tr>
      <w:tr w:rsidR="00E00764" w:rsidRPr="00E00764" w14:paraId="4CA9220A" w14:textId="77777777" w:rsidTr="00E00764">
        <w:trPr>
          <w:gridAfter w:val="1"/>
          <w:wAfter w:w="35" w:type="dxa"/>
          <w:trHeight w:val="228"/>
        </w:trPr>
        <w:tc>
          <w:tcPr>
            <w:tcW w:w="406" w:type="dxa"/>
            <w:tcBorders>
              <w:top w:val="single" w:sz="4" w:space="0" w:color="auto"/>
              <w:left w:val="single" w:sz="4" w:space="0" w:color="auto"/>
              <w:bottom w:val="single" w:sz="4" w:space="0" w:color="auto"/>
              <w:right w:val="single" w:sz="4" w:space="0" w:color="auto"/>
            </w:tcBorders>
          </w:tcPr>
          <w:p w14:paraId="7B49771D"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5.</w:t>
            </w:r>
          </w:p>
        </w:tc>
        <w:tc>
          <w:tcPr>
            <w:tcW w:w="1951" w:type="dxa"/>
            <w:tcBorders>
              <w:top w:val="single" w:sz="4" w:space="0" w:color="auto"/>
              <w:left w:val="single" w:sz="4" w:space="0" w:color="auto"/>
              <w:bottom w:val="single" w:sz="4" w:space="0" w:color="auto"/>
              <w:right w:val="single" w:sz="4" w:space="0" w:color="auto"/>
            </w:tcBorders>
          </w:tcPr>
          <w:p w14:paraId="4C6B9CCE"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საბაზისო მაჩვენებელი</w:t>
            </w:r>
          </w:p>
        </w:tc>
        <w:tc>
          <w:tcPr>
            <w:tcW w:w="7935" w:type="dxa"/>
            <w:tcBorders>
              <w:top w:val="single" w:sz="4" w:space="0" w:color="auto"/>
              <w:left w:val="single" w:sz="4" w:space="0" w:color="auto"/>
              <w:bottom w:val="single" w:sz="4" w:space="0" w:color="auto"/>
              <w:right w:val="single" w:sz="4" w:space="0" w:color="auto"/>
            </w:tcBorders>
          </w:tcPr>
          <w:p w14:paraId="576B5BAF"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w:t>
            </w:r>
          </w:p>
        </w:tc>
      </w:tr>
      <w:tr w:rsidR="00E00764" w:rsidRPr="00E00764" w14:paraId="145DD878" w14:textId="77777777" w:rsidTr="00E00764">
        <w:tblPrEx>
          <w:tblBorders>
            <w:insideH w:val="single" w:sz="4" w:space="0" w:color="000000"/>
          </w:tblBorders>
        </w:tblPrEx>
        <w:trPr>
          <w:trHeight w:val="228"/>
        </w:trPr>
        <w:tc>
          <w:tcPr>
            <w:tcW w:w="406" w:type="dxa"/>
            <w:tcBorders>
              <w:top w:val="single" w:sz="4" w:space="0" w:color="auto"/>
              <w:left w:val="single" w:sz="4" w:space="0" w:color="auto"/>
              <w:bottom w:val="single" w:sz="4" w:space="0" w:color="auto"/>
              <w:right w:val="single" w:sz="4" w:space="0" w:color="auto"/>
            </w:tcBorders>
          </w:tcPr>
          <w:p w14:paraId="0F8BAED4"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7CBEC2A5"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მიზნობრივი მაჩვენებელი</w:t>
            </w:r>
          </w:p>
        </w:tc>
        <w:tc>
          <w:tcPr>
            <w:tcW w:w="7970" w:type="dxa"/>
            <w:gridSpan w:val="2"/>
            <w:tcBorders>
              <w:top w:val="single" w:sz="4" w:space="0" w:color="auto"/>
              <w:left w:val="single" w:sz="4" w:space="0" w:color="auto"/>
              <w:bottom w:val="single" w:sz="4" w:space="0" w:color="auto"/>
              <w:right w:val="single" w:sz="4" w:space="0" w:color="auto"/>
            </w:tcBorders>
          </w:tcPr>
          <w:p w14:paraId="3D3E26A8"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საბაზისე მაჩვენებლის შენარჩუნება</w:t>
            </w:r>
          </w:p>
        </w:tc>
      </w:tr>
      <w:tr w:rsidR="00E00764" w:rsidRPr="00E00764" w14:paraId="3320136A" w14:textId="77777777" w:rsidTr="00E00764">
        <w:tblPrEx>
          <w:tblBorders>
            <w:insideH w:val="single" w:sz="4" w:space="0" w:color="000000"/>
          </w:tblBorders>
        </w:tblPrEx>
        <w:trPr>
          <w:trHeight w:val="471"/>
        </w:trPr>
        <w:tc>
          <w:tcPr>
            <w:tcW w:w="406" w:type="dxa"/>
            <w:tcBorders>
              <w:top w:val="single" w:sz="4" w:space="0" w:color="auto"/>
              <w:left w:val="single" w:sz="4" w:space="0" w:color="auto"/>
              <w:bottom w:val="single" w:sz="4" w:space="0" w:color="auto"/>
              <w:right w:val="single" w:sz="4" w:space="0" w:color="auto"/>
            </w:tcBorders>
          </w:tcPr>
          <w:p w14:paraId="6F463A79"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743E2DB6"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ცდომილების ალბათობა (%/აღწერა)</w:t>
            </w:r>
          </w:p>
        </w:tc>
        <w:tc>
          <w:tcPr>
            <w:tcW w:w="7970" w:type="dxa"/>
            <w:gridSpan w:val="2"/>
            <w:tcBorders>
              <w:top w:val="single" w:sz="4" w:space="0" w:color="auto"/>
              <w:left w:val="single" w:sz="4" w:space="0" w:color="auto"/>
              <w:bottom w:val="single" w:sz="4" w:space="0" w:color="auto"/>
              <w:right w:val="single" w:sz="4" w:space="0" w:color="auto"/>
            </w:tcBorders>
          </w:tcPr>
          <w:p w14:paraId="106CA5C4"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1-2%</w:t>
            </w:r>
          </w:p>
        </w:tc>
      </w:tr>
      <w:tr w:rsidR="00E00764" w:rsidRPr="00E00764" w14:paraId="4BA5DD1D" w14:textId="77777777" w:rsidTr="00E00764">
        <w:tblPrEx>
          <w:tblBorders>
            <w:insideH w:val="single" w:sz="4" w:space="0" w:color="000000"/>
          </w:tblBorders>
        </w:tblPrEx>
        <w:trPr>
          <w:trHeight w:val="368"/>
        </w:trPr>
        <w:tc>
          <w:tcPr>
            <w:tcW w:w="406" w:type="dxa"/>
            <w:tcBorders>
              <w:top w:val="single" w:sz="4" w:space="0" w:color="auto"/>
              <w:left w:val="single" w:sz="4" w:space="0" w:color="auto"/>
              <w:bottom w:val="single" w:sz="4" w:space="0" w:color="auto"/>
              <w:right w:val="single" w:sz="4" w:space="0" w:color="auto"/>
            </w:tcBorders>
          </w:tcPr>
          <w:p w14:paraId="7095A0B9"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1951" w:type="dxa"/>
            <w:tcBorders>
              <w:top w:val="single" w:sz="4" w:space="0" w:color="auto"/>
              <w:left w:val="single" w:sz="4" w:space="0" w:color="auto"/>
              <w:bottom w:val="single" w:sz="4" w:space="0" w:color="auto"/>
              <w:right w:val="single" w:sz="4" w:space="0" w:color="auto"/>
            </w:tcBorders>
          </w:tcPr>
          <w:p w14:paraId="3743C388"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0764">
              <w:rPr>
                <w:rFonts w:ascii="Sylfaen" w:eastAsia="Sylfaen" w:hAnsi="Sylfaen"/>
                <w:b/>
                <w:sz w:val="20"/>
                <w:szCs w:val="20"/>
                <w:lang w:val="ka-GE" w:eastAsia="x-none"/>
              </w:rPr>
              <w:t>შესაძლო რისკები</w:t>
            </w:r>
          </w:p>
        </w:tc>
        <w:tc>
          <w:tcPr>
            <w:tcW w:w="7970" w:type="dxa"/>
            <w:gridSpan w:val="2"/>
            <w:tcBorders>
              <w:top w:val="single" w:sz="4" w:space="0" w:color="auto"/>
              <w:left w:val="single" w:sz="4" w:space="0" w:color="auto"/>
              <w:bottom w:val="single" w:sz="4" w:space="0" w:color="auto"/>
              <w:right w:val="single" w:sz="4" w:space="0" w:color="auto"/>
            </w:tcBorders>
          </w:tcPr>
          <w:p w14:paraId="3DB108A8" w14:textId="77777777" w:rsidR="00E00764" w:rsidRPr="00E00764" w:rsidRDefault="00E00764" w:rsidP="00D64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E00764">
              <w:rPr>
                <w:rFonts w:ascii="Sylfaen" w:eastAsia="Sylfaen" w:hAnsi="Sylfaen"/>
                <w:sz w:val="20"/>
                <w:szCs w:val="20"/>
                <w:lang w:val="ka-GE"/>
              </w:rPr>
              <w:t>ს</w:t>
            </w:r>
            <w:r w:rsidRPr="00E00764">
              <w:rPr>
                <w:rFonts w:ascii="Sylfaen" w:eastAsia="Sylfaen" w:hAnsi="Sylfaen"/>
                <w:color w:val="000000"/>
                <w:sz w:val="20"/>
                <w:szCs w:val="20"/>
                <w:lang w:val="ka-GE"/>
              </w:rPr>
              <w:t>ამედიცინო დაწესებულებების მხრიდან სერვისის მიწოდების ორგანიზაციული ხარვეზები</w:t>
            </w:r>
          </w:p>
        </w:tc>
      </w:tr>
    </w:tbl>
    <w:p w14:paraId="35207156" w14:textId="77777777" w:rsidR="00E00764" w:rsidRPr="00E00764" w:rsidRDefault="00E00764" w:rsidP="00E00764">
      <w:pPr>
        <w:spacing w:after="0" w:line="240" w:lineRule="auto"/>
        <w:jc w:val="both"/>
        <w:rPr>
          <w:rFonts w:ascii="Sylfaen" w:eastAsia="Sylfaen" w:hAnsi="Sylfaen" w:cs="Sylfaen"/>
          <w:b/>
          <w:sz w:val="20"/>
          <w:szCs w:val="20"/>
          <w:lang w:val="ka-GE"/>
        </w:rPr>
      </w:pPr>
    </w:p>
    <w:p w14:paraId="38A8B4E1" w14:textId="77777777" w:rsidR="00805039" w:rsidRPr="00E00764" w:rsidRDefault="00805039">
      <w:pPr>
        <w:rPr>
          <w:rFonts w:ascii="Sylfaen" w:eastAsia="Sylfaen" w:hAnsi="Sylfaen"/>
          <w:sz w:val="24"/>
          <w:szCs w:val="24"/>
          <w:lang w:val="ka-GE"/>
        </w:rPr>
      </w:pPr>
    </w:p>
    <w:p w14:paraId="3B2FDDE7" w14:textId="77777777" w:rsidR="00E00764" w:rsidRDefault="00E00764">
      <w:pPr>
        <w:rPr>
          <w:rFonts w:ascii="Sylfaen" w:eastAsia="Sylfaen" w:hAnsi="Sylfaen"/>
          <w:sz w:val="24"/>
          <w:szCs w:val="24"/>
          <w:lang w:val="ka-GE"/>
        </w:rPr>
      </w:pPr>
    </w:p>
    <w:p w14:paraId="3660A94E" w14:textId="77777777" w:rsidR="00E00764" w:rsidRDefault="00E00764">
      <w:pPr>
        <w:rPr>
          <w:rFonts w:ascii="Sylfaen" w:eastAsia="Sylfaen" w:hAnsi="Sylfaen"/>
          <w:b/>
          <w:sz w:val="24"/>
          <w:szCs w:val="24"/>
          <w:lang w:val="ka-GE"/>
        </w:rPr>
      </w:pPr>
      <w:r w:rsidRPr="00E00764">
        <w:rPr>
          <w:rFonts w:ascii="Sylfaen" w:eastAsia="Sylfaen" w:hAnsi="Sylfaen"/>
          <w:b/>
          <w:sz w:val="24"/>
          <w:szCs w:val="24"/>
          <w:lang w:val="ka-GE"/>
        </w:rPr>
        <w:t>2019 წ. შესრულება</w:t>
      </w:r>
    </w:p>
    <w:p w14:paraId="354BECA1" w14:textId="77777777" w:rsidR="00E00764" w:rsidRPr="00E00764" w:rsidRDefault="00E00764" w:rsidP="00E00764">
      <w:pPr>
        <w:spacing w:after="0" w:line="240" w:lineRule="auto"/>
        <w:jc w:val="both"/>
        <w:rPr>
          <w:rFonts w:ascii="Sylfaen" w:eastAsia="Sylfaen" w:hAnsi="Sylfaen" w:cs="Times New Roman"/>
          <w:smallCaps/>
          <w:color w:val="000000"/>
          <w:sz w:val="24"/>
          <w:szCs w:val="24"/>
          <w:lang w:val="ka-GE" w:eastAsia="x-none"/>
        </w:rPr>
      </w:pPr>
      <w:r w:rsidRPr="00E00764">
        <w:rPr>
          <w:rFonts w:ascii="Sylfaen" w:eastAsia="Sylfaen" w:hAnsi="Sylfaen" w:cs="Times New Roman"/>
          <w:smallCaps/>
          <w:color w:val="000000"/>
          <w:sz w:val="24"/>
          <w:szCs w:val="24"/>
          <w:lang w:val="ka-GE" w:eastAsia="x-none"/>
        </w:rPr>
        <w:t>დაგეგმილი შუალედური შედეგი:</w:t>
      </w:r>
    </w:p>
    <w:p w14:paraId="3CC1A76B" w14:textId="77777777" w:rsidR="00E00764" w:rsidRPr="00E00764" w:rsidRDefault="00E00764" w:rsidP="00E00764">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mallCaps/>
          <w:color w:val="000000"/>
          <w:sz w:val="24"/>
          <w:szCs w:val="24"/>
          <w:lang w:val="ka-GE" w:eastAsia="x-none"/>
        </w:rPr>
      </w:pPr>
      <w:r w:rsidRPr="00E00764">
        <w:rPr>
          <w:rFonts w:ascii="Sylfaen" w:eastAsia="Sylfaen" w:hAnsi="Sylfaen" w:cs="Times New Roman"/>
          <w:smallCaps/>
          <w:color w:val="000000"/>
          <w:sz w:val="24"/>
          <w:szCs w:val="24"/>
          <w:lang w:val="ka-GE" w:eastAsia="x-none"/>
        </w:rPr>
        <w:t>სხვადასხვა ლოკალიზაციის კიბოს ადრეულ სტადიაზე გამოვლენის მაჩვენებლების გაუმჯობესება;</w:t>
      </w:r>
    </w:p>
    <w:p w14:paraId="6C407FEC" w14:textId="77777777" w:rsidR="00E00764" w:rsidRPr="00E00764" w:rsidRDefault="00E00764" w:rsidP="00E00764">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mallCaps/>
          <w:color w:val="000000"/>
          <w:sz w:val="24"/>
          <w:szCs w:val="24"/>
          <w:lang w:val="ka-GE" w:eastAsia="x-none"/>
        </w:rPr>
      </w:pPr>
      <w:r w:rsidRPr="00E00764">
        <w:rPr>
          <w:rFonts w:ascii="Sylfaen" w:eastAsia="Sylfaen" w:hAnsi="Sylfaen" w:cs="Times New Roman"/>
          <w:smallCaps/>
          <w:color w:val="000000"/>
          <w:sz w:val="24"/>
          <w:szCs w:val="24"/>
          <w:lang w:val="ka-GE" w:eastAsia="x-non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01786897" w14:textId="77777777" w:rsidR="00E00764" w:rsidRPr="00E00764" w:rsidRDefault="00E00764" w:rsidP="00E00764">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mallCaps/>
          <w:color w:val="000000"/>
          <w:sz w:val="24"/>
          <w:szCs w:val="24"/>
          <w:lang w:val="ka-GE" w:eastAsia="x-none"/>
        </w:rPr>
      </w:pPr>
      <w:r w:rsidRPr="00E00764">
        <w:rPr>
          <w:rFonts w:ascii="Sylfaen" w:eastAsia="Sylfaen" w:hAnsi="Sylfaen" w:cs="Times New Roman"/>
          <w:smallCaps/>
          <w:color w:val="000000"/>
          <w:sz w:val="24"/>
          <w:szCs w:val="24"/>
          <w:lang w:val="ka-GE" w:eastAsia="x-non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0351130B" w14:textId="77777777" w:rsidR="00E00764" w:rsidRPr="00E00764" w:rsidRDefault="00E00764" w:rsidP="00E00764">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mallCaps/>
          <w:color w:val="000000"/>
          <w:sz w:val="24"/>
          <w:szCs w:val="24"/>
          <w:lang w:val="ka-GE" w:eastAsia="x-none"/>
        </w:rPr>
      </w:pPr>
      <w:r w:rsidRPr="00E00764">
        <w:rPr>
          <w:rFonts w:ascii="Sylfaen" w:eastAsia="Sylfaen" w:hAnsi="Sylfaen" w:cs="Times New Roman"/>
          <w:smallCaps/>
          <w:color w:val="000000"/>
          <w:sz w:val="24"/>
          <w:szCs w:val="24"/>
          <w:lang w:val="ka-GE" w:eastAsia="x-none"/>
        </w:rPr>
        <w:t>ეპილეფსიის დიაგნოსტიკის და სერვისზე ხელმისაწვდომობის გაუმჯობესება;</w:t>
      </w:r>
    </w:p>
    <w:p w14:paraId="58544A96" w14:textId="77777777" w:rsidR="00E00764" w:rsidRPr="00E00764" w:rsidRDefault="00E00764" w:rsidP="00E00764">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mallCaps/>
          <w:color w:val="000000"/>
          <w:sz w:val="24"/>
          <w:szCs w:val="24"/>
          <w:lang w:val="ka-GE" w:eastAsia="x-none"/>
        </w:rPr>
      </w:pPr>
      <w:r w:rsidRPr="00E00764">
        <w:rPr>
          <w:rFonts w:ascii="Sylfaen" w:eastAsia="Sylfaen" w:hAnsi="Sylfaen" w:cs="Times New Roman"/>
          <w:smallCaps/>
          <w:color w:val="000000"/>
          <w:sz w:val="24"/>
          <w:szCs w:val="24"/>
          <w:lang w:val="ka-GE" w:eastAsia="x-none"/>
        </w:rPr>
        <w:lastRenderedPageBreak/>
        <w:t>დღენაკლულთა რეტინოპათიის ადრეული გამოვლენა და მკურნალობის სქემებში დროული ჩართვა;</w:t>
      </w:r>
    </w:p>
    <w:p w14:paraId="34BE4DAC" w14:textId="77777777" w:rsidR="00E00764" w:rsidRPr="00E00764" w:rsidRDefault="00E00764" w:rsidP="00E00764">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mallCaps/>
          <w:color w:val="000000"/>
          <w:sz w:val="24"/>
          <w:szCs w:val="24"/>
          <w:lang w:val="ka-GE" w:eastAsia="x-none"/>
        </w:rPr>
      </w:pPr>
      <w:r w:rsidRPr="00E00764">
        <w:rPr>
          <w:rFonts w:ascii="Sylfaen" w:eastAsia="Sylfaen" w:hAnsi="Sylfaen" w:cs="Times New Roman"/>
          <w:smallCaps/>
          <w:color w:val="000000"/>
          <w:sz w:val="24"/>
          <w:szCs w:val="24"/>
          <w:lang w:val="ka-GE" w:eastAsia="x-none"/>
        </w:rPr>
        <w:t xml:space="preserve">სახელმწიფო პროგრამების გაუმჯობესებული ადმინისტრირება.   </w:t>
      </w:r>
    </w:p>
    <w:p w14:paraId="03B67D4E" w14:textId="77777777" w:rsidR="00E00764" w:rsidRPr="00E00764" w:rsidRDefault="00E00764" w:rsidP="00E00764">
      <w:pPr>
        <w:tabs>
          <w:tab w:val="left" w:pos="10440"/>
        </w:tabs>
        <w:spacing w:after="0" w:line="240" w:lineRule="auto"/>
        <w:jc w:val="both"/>
        <w:rPr>
          <w:rFonts w:ascii="Sylfaen" w:hAnsi="Sylfaen" w:cs="Sylfaen"/>
          <w:lang w:val="ka-GE"/>
        </w:rPr>
      </w:pPr>
      <w:r w:rsidRPr="00E00764">
        <w:rPr>
          <w:rFonts w:ascii="Sylfaen" w:hAnsi="Sylfaen" w:cs="Sylfaen"/>
          <w:lang w:val="ka-GE"/>
        </w:rPr>
        <w:t>მიღწეული შუალედური შედეგი:</w:t>
      </w:r>
    </w:p>
    <w:p w14:paraId="0AF1C732" w14:textId="77777777" w:rsidR="00E00764" w:rsidRPr="00E00764" w:rsidRDefault="00E00764" w:rsidP="00E00764">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mallCaps/>
          <w:color w:val="000000"/>
          <w:sz w:val="24"/>
          <w:szCs w:val="24"/>
          <w:lang w:val="ka-GE" w:eastAsia="x-none"/>
        </w:rPr>
      </w:pPr>
      <w:r w:rsidRPr="00E00764">
        <w:rPr>
          <w:rFonts w:ascii="Sylfaen" w:eastAsia="Sylfaen" w:hAnsi="Sylfaen" w:cs="Times New Roman"/>
          <w:smallCaps/>
          <w:color w:val="000000"/>
          <w:sz w:val="24"/>
          <w:szCs w:val="24"/>
          <w:lang w:val="ka-GE" w:eastAsia="x-none"/>
        </w:rPr>
        <w:t xml:space="preserve">ეპილეფსიის დიაგნოსტიკაზე საანგარიშო პერიოდში </w:t>
      </w:r>
      <w:commentRangeStart w:id="8"/>
      <w:r w:rsidRPr="00E00764">
        <w:rPr>
          <w:rFonts w:ascii="Sylfaen" w:eastAsia="Sylfaen" w:hAnsi="Sylfaen" w:cs="Times New Roman"/>
          <w:smallCaps/>
          <w:color w:val="000000"/>
          <w:sz w:val="24"/>
          <w:szCs w:val="24"/>
          <w:lang w:val="ka-GE" w:eastAsia="x-none"/>
        </w:rPr>
        <w:t>გამოკვლეული იქნა - 2738 ბენეფიციარი, რაც შეადგენს საპროგნოზო რაოდენობის 100,0%-ს.</w:t>
      </w:r>
      <w:commentRangeEnd w:id="8"/>
      <w:r w:rsidR="00346FFD">
        <w:rPr>
          <w:rStyle w:val="CommentReference"/>
        </w:rPr>
        <w:commentReference w:id="8"/>
      </w:r>
    </w:p>
    <w:p w14:paraId="787382EE" w14:textId="77777777" w:rsidR="00E00764" w:rsidRPr="00E00764" w:rsidRDefault="00E00764" w:rsidP="00E00764">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mallCaps/>
          <w:color w:val="000000"/>
          <w:sz w:val="24"/>
          <w:szCs w:val="24"/>
          <w:lang w:val="ka-GE" w:eastAsia="x-none"/>
        </w:rPr>
      </w:pPr>
      <w:r w:rsidRPr="00E00764">
        <w:rPr>
          <w:rFonts w:ascii="Sylfaen" w:eastAsia="Sylfaen" w:hAnsi="Sylfaen" w:cs="Times New Roman"/>
          <w:smallCaps/>
          <w:color w:val="000000"/>
          <w:sz w:val="24"/>
          <w:szCs w:val="24"/>
          <w:lang w:val="ka-GE" w:eastAsia="x-none"/>
        </w:rPr>
        <w:t xml:space="preserve">დღენაკლულთა რეტინოპათიის ადრეული გამოვლენისა და მკურნალობის სქემებში დროულად ჩართულთა 30,5% (257) იყო თბილისში რეგისტრირებული ახალშობილი, დანარჩენი (69,5%)  - რეგიონში რეგისტრირებული ახალშობილი. </w:t>
      </w:r>
    </w:p>
    <w:p w14:paraId="0272E664" w14:textId="77777777" w:rsidR="00E00764" w:rsidRPr="00E00764" w:rsidRDefault="00E00764" w:rsidP="00E00764">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mallCaps/>
          <w:color w:val="000000"/>
          <w:sz w:val="24"/>
          <w:szCs w:val="24"/>
          <w:lang w:val="ka-GE" w:eastAsia="x-none"/>
        </w:rPr>
      </w:pPr>
      <w:r w:rsidRPr="00E00764">
        <w:rPr>
          <w:rFonts w:ascii="Sylfaen" w:eastAsia="Sylfaen" w:hAnsi="Sylfaen" w:cs="Times New Roman"/>
          <w:smallCaps/>
          <w:color w:val="000000"/>
          <w:sz w:val="24"/>
          <w:szCs w:val="24"/>
          <w:lang w:val="ka-GE" w:eastAsia="x-none"/>
        </w:rPr>
        <w:t>საანგარიშო პერიოდში დაგეგმილი ყველა კვლევის საერთო რაოდენობამ შეადგინა  საპროგნოზო რაოდენობის 100%.</w:t>
      </w:r>
    </w:p>
    <w:p w14:paraId="0CFD3C9C" w14:textId="77777777" w:rsidR="00E00764" w:rsidRPr="00E00764" w:rsidRDefault="00E00764" w:rsidP="00E00764">
      <w:pPr>
        <w:tabs>
          <w:tab w:val="left" w:pos="10440"/>
        </w:tabs>
        <w:spacing w:after="0" w:line="240" w:lineRule="auto"/>
        <w:jc w:val="both"/>
      </w:pPr>
      <w:r w:rsidRPr="00E00764">
        <w:rPr>
          <w:rFonts w:ascii="Sylfaen" w:hAnsi="Sylfaen" w:cs="Sylfaen"/>
          <w:lang w:val="ka-GE"/>
        </w:rPr>
        <w:t>დაგეგმილი და მიღწეული შუალედური შედეგის შეფასების ინდიკატორი:</w:t>
      </w:r>
    </w:p>
    <w:p w14:paraId="6A0ADB94" w14:textId="77777777" w:rsidR="00E00764" w:rsidRPr="00E00764" w:rsidRDefault="00E00764" w:rsidP="00E007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E00764">
        <w:rPr>
          <w:rFonts w:ascii="Sylfaen" w:eastAsia="Sylfaen" w:hAnsi="Sylfaen"/>
          <w:lang w:val="ka-GE"/>
        </w:rPr>
        <w:t>1.</w:t>
      </w:r>
      <w:r w:rsidRPr="00E00764">
        <w:rPr>
          <w:rFonts w:ascii="Sylfaen" w:hAnsi="Sylfaen" w:cs="Sylfaen"/>
          <w:lang w:val="ka-GE"/>
        </w:rPr>
        <w:t>დაგეგმილი საბაზისო</w:t>
      </w:r>
      <w:r w:rsidRPr="00E00764">
        <w:rPr>
          <w:rFonts w:ascii="Sylfaen" w:hAnsi="Sylfaen"/>
          <w:lang w:val="ka-GE"/>
        </w:rPr>
        <w:t xml:space="preserve"> მაჩვენებელი - </w:t>
      </w:r>
      <w:r w:rsidRPr="00E00764">
        <w:rPr>
          <w:rFonts w:ascii="Sylfaen" w:eastAsia="Sylfaen" w:hAnsi="Sylfaen"/>
          <w:lang w:val="ka-GE"/>
        </w:rPr>
        <w:t>კიბოს სკრინინგული კვლევების შესრულების მაჩვენებლები: ძუძუს კიბოს სკრინინგი 20133; საშვილოსნოს ყელის კიბოს სკრინინგი - 23467; პროსტატის კიბოს სკრინინგი - 7200; კოლორექტალური კიბოს სკრინინგი - 4800;</w:t>
      </w:r>
    </w:p>
    <w:p w14:paraId="3D96A25C" w14:textId="77777777" w:rsidR="00E00764" w:rsidRPr="00E00764" w:rsidRDefault="00E00764" w:rsidP="00E007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E00764">
        <w:rPr>
          <w:rFonts w:ascii="Sylfaen" w:eastAsia="Times New Roman" w:hAnsi="Sylfaen" w:cs="Sylfaen"/>
          <w:lang w:val="ka-GE"/>
        </w:rPr>
        <w:t xml:space="preserve">დაგეგმილი მიზნობრივი მაჩვენებელი - </w:t>
      </w:r>
      <w:r w:rsidRPr="00E00764">
        <w:rPr>
          <w:rFonts w:ascii="Sylfaen" w:eastAsia="Sylfaen" w:hAnsi="Sylfaen"/>
          <w:lang w:val="ka-GE"/>
        </w:rPr>
        <w:t>მოცვის გაზრდა 5%-ით წინა წელთან შედარებით</w:t>
      </w:r>
    </w:p>
    <w:p w14:paraId="56DF79AA" w14:textId="77777777" w:rsidR="00E00764" w:rsidRPr="00E00764" w:rsidRDefault="00E00764" w:rsidP="00E00764">
      <w:pPr>
        <w:spacing w:after="0" w:line="240" w:lineRule="auto"/>
        <w:rPr>
          <w:rFonts w:ascii="Sylfaen" w:eastAsia="Sylfaen" w:hAnsi="Sylfaen"/>
          <w:lang w:val="ka-GE"/>
        </w:rPr>
      </w:pPr>
      <w:r w:rsidRPr="00E00764">
        <w:rPr>
          <w:rFonts w:ascii="Sylfaen" w:eastAsia="Times New Roman" w:hAnsi="Sylfaen" w:cs="Times New Roman"/>
          <w:lang w:val="ka-GE"/>
        </w:rPr>
        <w:t xml:space="preserve">მიღწეული საბოლოო შედეგის შეფასების ინდიკატორი - </w:t>
      </w:r>
      <w:r w:rsidRPr="00E00764">
        <w:rPr>
          <w:rFonts w:ascii="Sylfaen" w:eastAsia="Sylfaen" w:hAnsi="Sylfaen"/>
          <w:lang w:val="ka-GE"/>
        </w:rPr>
        <w:t>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პროსტატის კიბოს სკრინინგი - 8.0 ათასზე მეტ ბენეფიციარს, კოლორექტალური კიბოს სკრინინგი - 5.0 ათასზე მეტ ბენეფიციარს,</w:t>
      </w:r>
    </w:p>
    <w:p w14:paraId="564B4B38" w14:textId="77777777" w:rsidR="00E00764" w:rsidRPr="00E00764" w:rsidRDefault="00E00764" w:rsidP="00E00764">
      <w:pPr>
        <w:tabs>
          <w:tab w:val="left" w:pos="10440"/>
        </w:tabs>
        <w:spacing w:after="0" w:line="240" w:lineRule="auto"/>
        <w:contextualSpacing/>
        <w:jc w:val="both"/>
        <w:rPr>
          <w:rFonts w:ascii="Sylfaen" w:eastAsia="Times New Roman" w:hAnsi="Sylfaen" w:cs="Sylfaen"/>
          <w:lang w:val="ka-GE"/>
        </w:rPr>
      </w:pPr>
      <w:r w:rsidRPr="00E00764">
        <w:rPr>
          <w:rFonts w:ascii="Sylfaen" w:eastAsia="Times New Roman" w:hAnsi="Sylfaen" w:cs="Sylfaen"/>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219182BB" w14:textId="77777777" w:rsidR="00E00764" w:rsidRPr="00E00764" w:rsidRDefault="00E00764" w:rsidP="00E00764">
      <w:pPr>
        <w:numPr>
          <w:ilvl w:val="0"/>
          <w:numId w:val="8"/>
        </w:numPr>
        <w:tabs>
          <w:tab w:val="left" w:pos="10440"/>
        </w:tabs>
        <w:spacing w:after="0" w:line="240" w:lineRule="auto"/>
        <w:ind w:hanging="180"/>
        <w:contextualSpacing/>
        <w:jc w:val="both"/>
        <w:rPr>
          <w:rFonts w:ascii="Sylfaen" w:eastAsia="Calibri" w:hAnsi="Sylfaen" w:cs="Sylfaen"/>
          <w:lang w:val="ka-GE"/>
        </w:rPr>
      </w:pPr>
      <w:r w:rsidRPr="004C2D6D">
        <w:rPr>
          <w:rFonts w:ascii="Sylfaen" w:eastAsia="Calibri" w:hAnsi="Sylfaen" w:cs="Sylfaen"/>
          <w:highlight w:val="yellow"/>
          <w:lang w:val="ka-GE"/>
        </w:rPr>
        <w:t>მოსახლეობის ცნობიერების დაბალი</w:t>
      </w:r>
      <w:r w:rsidRPr="00E00764">
        <w:rPr>
          <w:rFonts w:ascii="Sylfaen" w:eastAsia="Calibri" w:hAnsi="Sylfaen" w:cs="Sylfaen"/>
          <w:lang w:val="ka-GE"/>
        </w:rPr>
        <w:t xml:space="preserve">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საშვილოსნოს ყელის კიბოს სკრინინგული კვლევების მნიშვნელობის შესახებ);</w:t>
      </w:r>
    </w:p>
    <w:p w14:paraId="6650FC2D" w14:textId="77777777" w:rsidR="00E00764" w:rsidRPr="00E00764" w:rsidRDefault="00E00764" w:rsidP="00E00764">
      <w:pPr>
        <w:numPr>
          <w:ilvl w:val="0"/>
          <w:numId w:val="8"/>
        </w:numPr>
        <w:tabs>
          <w:tab w:val="left" w:pos="10440"/>
        </w:tabs>
        <w:spacing w:after="0" w:line="240" w:lineRule="auto"/>
        <w:ind w:hanging="180"/>
        <w:contextualSpacing/>
        <w:jc w:val="both"/>
        <w:rPr>
          <w:rFonts w:ascii="Sylfaen" w:eastAsia="Calibri" w:hAnsi="Sylfaen" w:cs="Sylfaen"/>
          <w:lang w:val="ka-GE"/>
        </w:rPr>
      </w:pPr>
      <w:r w:rsidRPr="00E00764">
        <w:rPr>
          <w:rFonts w:ascii="Sylfaen" w:eastAsia="Calibri" w:hAnsi="Sylfaen" w:cs="Sylfaen"/>
          <w:lang w:val="ka-GE"/>
        </w:rPr>
        <w:t xml:space="preserve"> სკრინინგულ/პრევენციულ პროგრამებში </w:t>
      </w:r>
      <w:r w:rsidRPr="004C2D6D">
        <w:rPr>
          <w:rFonts w:ascii="Sylfaen" w:eastAsia="Calibri" w:hAnsi="Sylfaen" w:cs="Sylfaen"/>
          <w:highlight w:val="yellow"/>
          <w:lang w:val="ka-GE"/>
        </w:rPr>
        <w:t>ვალდებულებებისა და მოტივაციური ელემენტების არარსებობა პირველადი ჯანდაცვის დონეზე;</w:t>
      </w:r>
    </w:p>
    <w:p w14:paraId="4BE725AF" w14:textId="77777777" w:rsidR="00E00764" w:rsidRPr="004C2D6D" w:rsidRDefault="00E00764" w:rsidP="00E00764">
      <w:pPr>
        <w:numPr>
          <w:ilvl w:val="0"/>
          <w:numId w:val="8"/>
        </w:numPr>
        <w:tabs>
          <w:tab w:val="left" w:pos="10440"/>
        </w:tabs>
        <w:spacing w:after="0" w:line="240" w:lineRule="auto"/>
        <w:ind w:hanging="180"/>
        <w:contextualSpacing/>
        <w:jc w:val="both"/>
        <w:rPr>
          <w:rFonts w:ascii="Sylfaen" w:eastAsia="Calibri" w:hAnsi="Sylfaen" w:cs="Sylfaen"/>
          <w:highlight w:val="yellow"/>
          <w:lang w:val="ka-GE"/>
        </w:rPr>
      </w:pPr>
      <w:r w:rsidRPr="004C2D6D">
        <w:rPr>
          <w:rFonts w:ascii="Sylfaen" w:eastAsia="Calibri" w:hAnsi="Sylfaen" w:cs="Sylfaen"/>
          <w:highlight w:val="yellow"/>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7D9D9485" w14:textId="77777777" w:rsidR="00E00764" w:rsidRPr="00E00764" w:rsidRDefault="00E00764" w:rsidP="00E00764">
      <w:pPr>
        <w:spacing w:after="0" w:line="240" w:lineRule="auto"/>
        <w:jc w:val="both"/>
        <w:rPr>
          <w:rFonts w:ascii="Sylfaen" w:eastAsia="Sylfaen" w:hAnsi="Sylfaen"/>
          <w:lang w:val="ka-GE"/>
        </w:rPr>
      </w:pPr>
      <w:r w:rsidRPr="00E00764">
        <w:rPr>
          <w:rFonts w:ascii="Sylfaen" w:eastAsia="Times New Roman" w:hAnsi="Sylfaen" w:cs="Calibri"/>
          <w:lang w:val="ka-GE"/>
        </w:rPr>
        <w:t>2.</w:t>
      </w:r>
      <w:r w:rsidRPr="00E00764">
        <w:rPr>
          <w:rFonts w:ascii="Sylfaen" w:eastAsia="Times New Roman" w:hAnsi="Sylfaen" w:cs="Sylfaen"/>
          <w:lang w:val="ka-GE"/>
        </w:rPr>
        <w:t xml:space="preserve">დაგეგმილი საბაზისო მაჩვენებელი - </w:t>
      </w:r>
      <w:r w:rsidRPr="00E00764">
        <w:rPr>
          <w:rFonts w:ascii="Sylfaen" w:eastAsia="Sylfaen" w:hAnsi="Sylfaen"/>
          <w:lang w:val="ka-GE"/>
        </w:rPr>
        <w:t>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- 885; კოლპოსკოპიული გამოკვლევების რაოდენობა - 70;</w:t>
      </w:r>
    </w:p>
    <w:p w14:paraId="2157AC60" w14:textId="77777777" w:rsidR="00E00764" w:rsidRPr="00E00764" w:rsidRDefault="00E00764" w:rsidP="00E00764">
      <w:pPr>
        <w:spacing w:after="0" w:line="240" w:lineRule="auto"/>
        <w:jc w:val="both"/>
        <w:rPr>
          <w:rFonts w:ascii="Sylfaen" w:eastAsia="Times New Roman" w:hAnsi="Sylfaen" w:cs="Sylfaen"/>
          <w:lang w:val="ka-GE"/>
        </w:rPr>
      </w:pPr>
      <w:r w:rsidRPr="00E00764">
        <w:rPr>
          <w:rFonts w:ascii="Sylfaen" w:eastAsia="Times New Roman" w:hAnsi="Sylfaen" w:cs="Sylfaen"/>
          <w:lang w:val="ka-GE"/>
        </w:rPr>
        <w:t xml:space="preserve">დაგეგმილი მიზნობრივი მაჩვენებელი - მიზნობრივი პოპულაციის მოცვის მაჩვენებლის ზრდა - 15%; </w:t>
      </w:r>
    </w:p>
    <w:p w14:paraId="3B7CB4AB" w14:textId="77777777" w:rsidR="00E00764" w:rsidRPr="00E00764" w:rsidRDefault="00E00764" w:rsidP="00E00764">
      <w:pPr>
        <w:spacing w:before="120" w:after="0" w:line="240" w:lineRule="auto"/>
        <w:jc w:val="both"/>
        <w:rPr>
          <w:rFonts w:ascii="Sylfaen" w:eastAsia="Times New Roman" w:hAnsi="Sylfaen" w:cs="Sylfaen"/>
          <w:lang w:val="ka-GE"/>
        </w:rPr>
      </w:pPr>
      <w:r w:rsidRPr="00E00764">
        <w:rPr>
          <w:rFonts w:ascii="Sylfaen" w:eastAsia="Times New Roman" w:hAnsi="Sylfaen" w:cs="Times New Roman"/>
          <w:lang w:val="ka-GE"/>
        </w:rPr>
        <w:t xml:space="preserve">მიღწეული საბოლოო შედეგის შეფასების ინდიკატორი </w:t>
      </w:r>
      <w:r w:rsidRPr="00E00764">
        <w:rPr>
          <w:rFonts w:ascii="Sylfaen" w:eastAsia="Times New Roman" w:hAnsi="Sylfaen" w:cs="Sylfaen"/>
          <w:lang w:val="ka-GE"/>
        </w:rPr>
        <w:t>-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3A2BDD23" w14:textId="77777777" w:rsidR="00E00764" w:rsidRPr="00E00764" w:rsidRDefault="00E00764" w:rsidP="00E00764">
      <w:pPr>
        <w:spacing w:after="0" w:line="240" w:lineRule="auto"/>
        <w:jc w:val="both"/>
        <w:rPr>
          <w:rFonts w:ascii="Sylfaen" w:eastAsia="Times New Roman" w:hAnsi="Sylfaen" w:cs="Times New Roman"/>
          <w:lang w:val="ka-GE"/>
        </w:rPr>
      </w:pPr>
      <w:r w:rsidRPr="00E00764">
        <w:rPr>
          <w:rFonts w:ascii="Sylfaen" w:eastAsia="Times New Roman" w:hAnsi="Sylfaen" w:cs="Times New Roma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r w:rsidRPr="00E00764">
        <w:rPr>
          <w:rFonts w:ascii="Sylfaen" w:hAnsi="Sylfaen" w:cs="Sylfaen"/>
          <w:lang w:val="ka-GE"/>
        </w:rPr>
        <w:t xml:space="preserve">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2019 წელსაც არ განხორციელდა საშვილოსნოს ყელის კიბოს სკრინინგი მეორე სქემით (სოფლის ექიმების მიერ </w:t>
      </w:r>
      <w:r w:rsidRPr="00E00764">
        <w:rPr>
          <w:rFonts w:ascii="Sylfaen" w:hAnsi="Sylfaen" w:cs="Sylfaen"/>
          <w:lang w:val="ka-GE"/>
        </w:rPr>
        <w:lastRenderedPageBreak/>
        <w:t>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w:t>
      </w:r>
    </w:p>
    <w:p w14:paraId="3FCF5976" w14:textId="77777777" w:rsidR="00E00764" w:rsidRPr="00E00764" w:rsidRDefault="00E00764" w:rsidP="00E00764">
      <w:pPr>
        <w:spacing w:after="0" w:line="240" w:lineRule="auto"/>
        <w:jc w:val="both"/>
        <w:rPr>
          <w:rFonts w:ascii="Sylfaen" w:eastAsia="Times New Roman" w:hAnsi="Sylfaen" w:cs="Sylfaen"/>
          <w:lang w:val="ka-GE"/>
        </w:rPr>
      </w:pPr>
      <w:r w:rsidRPr="00E00764">
        <w:rPr>
          <w:rFonts w:ascii="Sylfaen" w:eastAsia="Times New Roman" w:hAnsi="Sylfaen" w:cs="Calibri"/>
          <w:lang w:val="ka-GE"/>
        </w:rPr>
        <w:t>3.</w:t>
      </w:r>
      <w:r w:rsidRPr="00E00764">
        <w:rPr>
          <w:rFonts w:ascii="Sylfaen" w:eastAsia="Times New Roman" w:hAnsi="Sylfaen" w:cs="Sylfaen"/>
          <w:lang w:val="ka-GE"/>
        </w:rPr>
        <w:t xml:space="preserve">დაგეგმილი საბაზისო მაჩვენებელი - </w:t>
      </w:r>
      <w:r w:rsidRPr="00E00764">
        <w:rPr>
          <w:rFonts w:ascii="Sylfaen" w:eastAsia="Sylfaen" w:hAnsi="Sylfaen"/>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- 99,8%, სერვისის ხელმისაწვდომობა უზრუნველყოფილია ქ.თბილისში</w:t>
      </w:r>
      <w:r w:rsidRPr="00E00764">
        <w:rPr>
          <w:rFonts w:ascii="Sylfaen" w:eastAsia="Times New Roman" w:hAnsi="Sylfaen" w:cs="Sylfaen"/>
          <w:lang w:val="ka-GE"/>
        </w:rPr>
        <w:t>;</w:t>
      </w:r>
    </w:p>
    <w:p w14:paraId="10A7E43A" w14:textId="77777777" w:rsidR="00E00764" w:rsidRPr="00E00764" w:rsidRDefault="00E00764" w:rsidP="00E00764">
      <w:pPr>
        <w:autoSpaceDE w:val="0"/>
        <w:autoSpaceDN w:val="0"/>
        <w:adjustRightInd w:val="0"/>
        <w:spacing w:after="0" w:line="240" w:lineRule="auto"/>
        <w:contextualSpacing/>
        <w:jc w:val="both"/>
        <w:rPr>
          <w:rFonts w:ascii="Sylfaen" w:eastAsia="Sylfaen" w:hAnsi="Sylfaen" w:cs="Calibri"/>
          <w:lang w:val="ka-GE"/>
        </w:rPr>
      </w:pPr>
      <w:r w:rsidRPr="00E00764">
        <w:rPr>
          <w:rFonts w:ascii="Sylfaen" w:eastAsia="Times New Roman" w:hAnsi="Sylfaen" w:cs="Calibri"/>
          <w:lang w:val="ka-GE"/>
        </w:rPr>
        <w:t xml:space="preserve">დაგეგმილი მიზნობრივი მაჩვენებელი- </w:t>
      </w:r>
      <w:r w:rsidRPr="00E00764">
        <w:rPr>
          <w:rFonts w:ascii="Sylfaen" w:eastAsia="Sylfaen" w:hAnsi="Sylfaen"/>
          <w:lang w:val="ka-GE"/>
        </w:rPr>
        <w:t>საბაზისო მაჩვნებლის შენარჩუნება, სერვისის ხელმისაწვდომობის უზრუნველყოფა ქ.თბილისის და დამატებით 1 ქალაქის მასშტაბით;</w:t>
      </w:r>
    </w:p>
    <w:p w14:paraId="13EB4F2D" w14:textId="77777777" w:rsidR="00E00764" w:rsidRPr="00E00764" w:rsidRDefault="00E00764" w:rsidP="00E00764">
      <w:pPr>
        <w:spacing w:after="0" w:line="240" w:lineRule="auto"/>
        <w:rPr>
          <w:rFonts w:ascii="Sylfaen" w:eastAsia="Times New Roman" w:hAnsi="Sylfaen" w:cs="Calibri"/>
          <w:lang w:val="ka-GE" w:eastAsia="ru-RU"/>
        </w:rPr>
      </w:pPr>
      <w:r w:rsidRPr="00E00764">
        <w:rPr>
          <w:rFonts w:ascii="Sylfaen" w:eastAsia="Times New Roman" w:hAnsi="Sylfaen" w:cs="Times New Roman"/>
          <w:lang w:val="ka-GE"/>
        </w:rPr>
        <w:t>მიღწეული საბოლოო შედეგის შეფასების ინდიკატორი - შესრულების მაჩვენებელია 100%.</w:t>
      </w:r>
    </w:p>
    <w:p w14:paraId="45493D7A" w14:textId="77777777" w:rsidR="00E00764" w:rsidRPr="00E00764" w:rsidRDefault="00E00764" w:rsidP="00E00764">
      <w:pPr>
        <w:spacing w:after="0" w:line="240" w:lineRule="auto"/>
        <w:jc w:val="both"/>
        <w:rPr>
          <w:rFonts w:ascii="Sylfaen" w:eastAsia="Sylfaen" w:hAnsi="Sylfaen"/>
          <w:lang w:val="ka-GE"/>
        </w:rPr>
      </w:pPr>
      <w:r w:rsidRPr="00E00764">
        <w:rPr>
          <w:rFonts w:ascii="Sylfaen" w:eastAsia="Times New Roman" w:hAnsi="Sylfaen" w:cs="Sylfaen"/>
          <w:lang w:val="ka-GE"/>
        </w:rPr>
        <w:t xml:space="preserve">4.დაგეგმილი საბაზისო მაჩვენებელი - </w:t>
      </w:r>
      <w:r w:rsidRPr="00E00764">
        <w:rPr>
          <w:rFonts w:ascii="Sylfaen" w:eastAsia="Sylfaen" w:hAnsi="Sylfaen"/>
          <w:lang w:val="ka-GE"/>
        </w:rPr>
        <w:t>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- 1278,  მათ შორის: 77.9% თბილისის მაცხოვრებელი, ხოლო  სხვადასხვა რეგიონებიდან - 22,1%;</w:t>
      </w:r>
    </w:p>
    <w:p w14:paraId="25C839C7" w14:textId="77777777" w:rsidR="00E00764" w:rsidRPr="00E00764" w:rsidRDefault="00E00764" w:rsidP="00E00764">
      <w:pPr>
        <w:spacing w:after="0" w:line="240" w:lineRule="auto"/>
        <w:jc w:val="both"/>
        <w:rPr>
          <w:rFonts w:ascii="Sylfaen" w:eastAsia="Times New Roman" w:hAnsi="Sylfaen" w:cs="Sylfaen"/>
          <w:lang w:val="ka-GE"/>
        </w:rPr>
      </w:pPr>
      <w:r w:rsidRPr="00E00764">
        <w:rPr>
          <w:rFonts w:ascii="Sylfaen" w:eastAsia="Times New Roman" w:hAnsi="Sylfaen" w:cs="Sylfaen"/>
          <w:lang w:val="ka-GE"/>
        </w:rPr>
        <w:t xml:space="preserve">დაგეგმილი მიზნობრივი მაჩვენებელი - </w:t>
      </w:r>
      <w:r w:rsidRPr="00E00764">
        <w:rPr>
          <w:rFonts w:ascii="Sylfaen" w:eastAsia="Sylfaen" w:hAnsi="Sylfaen"/>
          <w:lang w:val="ka-GE"/>
        </w:rPr>
        <w:t xml:space="preserve"> საბაზისე მაჩვენებლის შენარჩუნება;</w:t>
      </w:r>
    </w:p>
    <w:p w14:paraId="0D5D5393" w14:textId="77777777" w:rsidR="00E00764" w:rsidRPr="00E00764" w:rsidRDefault="00E00764" w:rsidP="00E00764">
      <w:pPr>
        <w:spacing w:after="0" w:line="240" w:lineRule="auto"/>
        <w:jc w:val="both"/>
        <w:rPr>
          <w:rFonts w:ascii="Sylfaen" w:eastAsia="Times New Roman" w:hAnsi="Sylfaen" w:cs="Times New Roman"/>
          <w:lang w:val="ka-GE"/>
        </w:rPr>
      </w:pPr>
      <w:r w:rsidRPr="00E00764">
        <w:rPr>
          <w:rFonts w:ascii="Sylfaen" w:eastAsia="Times New Roman" w:hAnsi="Sylfaen" w:cs="Times New Roman"/>
          <w:lang w:val="ka-GE"/>
        </w:rPr>
        <w:t>მიღწეული საბოლოო შედეგის შეფასების ინდიკატორი - საანგარიშო პერიოდში გამოკვლეული იქნა - 2738 ბენეფიციარი. გამოკვლეულ პირთა 33,0% (903) - თბილისის მაცხოვრებელია;  სხვადასხვა რეგიონებიდან სულ იყო 1835 (67,0%) ბენეფიციარი.</w:t>
      </w:r>
    </w:p>
    <w:p w14:paraId="505BDE6E" w14:textId="77777777" w:rsidR="00E00764" w:rsidRPr="00E00764" w:rsidRDefault="00E00764" w:rsidP="00E00764">
      <w:pPr>
        <w:spacing w:after="0" w:line="240" w:lineRule="auto"/>
        <w:jc w:val="both"/>
        <w:rPr>
          <w:rFonts w:ascii="Sylfaen" w:eastAsia="Times New Roman" w:hAnsi="Sylfaen" w:cs="Sylfaen"/>
          <w:lang w:val="ka-GE"/>
        </w:rPr>
      </w:pPr>
      <w:r w:rsidRPr="00E00764">
        <w:rPr>
          <w:rFonts w:ascii="Sylfaen" w:eastAsia="Times New Roman" w:hAnsi="Sylfaen" w:cs="Sylfaen"/>
          <w:lang w:val="ka-GE"/>
        </w:rPr>
        <w:t xml:space="preserve">5.დაგეგმილი საბაზისო მაჩვენებელი - </w:t>
      </w:r>
      <w:r w:rsidRPr="00E00764">
        <w:rPr>
          <w:rFonts w:ascii="Sylfaen" w:eastAsia="Sylfaen" w:hAnsi="Sylfaen"/>
          <w:lang w:val="ka-GE"/>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w:t>
      </w:r>
      <w:r w:rsidRPr="00E00764">
        <w:rPr>
          <w:rFonts w:ascii="Sylfaen" w:eastAsia="Times New Roman" w:hAnsi="Sylfaen" w:cs="Sylfaen"/>
          <w:lang w:val="ka-GE"/>
        </w:rPr>
        <w:t xml:space="preserve"> </w:t>
      </w:r>
    </w:p>
    <w:p w14:paraId="6F710C5B" w14:textId="77777777" w:rsidR="00E00764" w:rsidRPr="00E00764" w:rsidRDefault="00E00764" w:rsidP="00E00764">
      <w:pPr>
        <w:spacing w:after="0" w:line="240" w:lineRule="auto"/>
        <w:jc w:val="both"/>
        <w:rPr>
          <w:rFonts w:ascii="Sylfaen" w:eastAsia="Times New Roman" w:hAnsi="Sylfaen" w:cs="Sylfaen"/>
          <w:lang w:val="ka-GE"/>
        </w:rPr>
      </w:pPr>
      <w:r w:rsidRPr="00E00764">
        <w:rPr>
          <w:rFonts w:ascii="Sylfaen" w:eastAsia="Times New Roman" w:hAnsi="Sylfaen" w:cs="Sylfaen"/>
          <w:lang w:val="ka-GE"/>
        </w:rPr>
        <w:t xml:space="preserve">დაგეგმილი მიზნობრივი მაჩვენებელი - საბაზისო მაჩვენებლის შენარჩუნება; </w:t>
      </w:r>
    </w:p>
    <w:p w14:paraId="5EF3FC90" w14:textId="77777777" w:rsidR="00E00764" w:rsidRPr="00E00764" w:rsidRDefault="00E00764" w:rsidP="00E00764">
      <w:pPr>
        <w:spacing w:after="0" w:line="240" w:lineRule="auto"/>
        <w:jc w:val="both"/>
        <w:rPr>
          <w:rFonts w:ascii="Sylfaen" w:eastAsia="Times New Roman" w:hAnsi="Sylfaen" w:cs="Times New Roman"/>
          <w:lang w:val="ka-GE"/>
        </w:rPr>
      </w:pPr>
      <w:r w:rsidRPr="00E00764">
        <w:rPr>
          <w:rFonts w:ascii="Sylfaen" w:eastAsia="Times New Roman" w:hAnsi="Sylfaen" w:cs="Times New Roman"/>
          <w:lang w:val="ka-GE"/>
        </w:rPr>
        <w:t>მიღწეული საბოლოო შედეგის შეფასების ინდიკატორი - საანგარიშო პერიოდში პირველადი სკრინინგი ჩაუტარდა 842 დღენაკლულ ახალშობილს. რაც შეადგენს საბაზისო მაჩვენებლის 120%-ს.</w:t>
      </w:r>
    </w:p>
    <w:p w14:paraId="512D03BE" w14:textId="77777777" w:rsidR="00E00764" w:rsidRPr="00E00764" w:rsidRDefault="00E00764">
      <w:pPr>
        <w:rPr>
          <w:rFonts w:ascii="Sylfaen" w:eastAsia="Sylfaen" w:hAnsi="Sylfaen"/>
          <w:b/>
          <w:sz w:val="24"/>
          <w:szCs w:val="24"/>
          <w:lang w:val="ka-GE"/>
        </w:rPr>
      </w:pPr>
    </w:p>
    <w:sectPr w:rsidR="00E00764" w:rsidRPr="00E00764" w:rsidSect="00C37D92">
      <w:pgSz w:w="12240" w:h="15840"/>
      <w:pgMar w:top="1440" w:right="144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iorgi Gvalia" w:date="2020-04-10T10:52:00Z" w:initials="GG">
    <w:p w14:paraId="4D66E513" w14:textId="77777777" w:rsidR="00E33792" w:rsidRPr="00E33792" w:rsidRDefault="00E33792">
      <w:pPr>
        <w:pStyle w:val="CommentText"/>
        <w:rPr>
          <w:rFonts w:ascii="Sylfaen" w:hAnsi="Sylfaen"/>
          <w:lang w:val="ka-GE"/>
        </w:rPr>
      </w:pPr>
      <w:r>
        <w:rPr>
          <w:rStyle w:val="CommentReference"/>
        </w:rPr>
        <w:annotationRef/>
      </w:r>
      <w:r>
        <w:rPr>
          <w:rFonts w:ascii="Sylfaen" w:hAnsi="Sylfaen"/>
          <w:lang w:val="ka-GE"/>
        </w:rPr>
        <w:t>ანუ ინფორმირებულობა უნდა გაიზარდოს, ეს არის ერთ ერთ თაგანი რითაც მოცვის მაჩვენებელი გაუმჯობესდება...</w:t>
      </w:r>
    </w:p>
  </w:comment>
  <w:comment w:id="1" w:author="Giorgi Gvalia" w:date="2020-04-10T11:22:00Z" w:initials="GG">
    <w:p w14:paraId="7F6EDE91" w14:textId="77777777" w:rsidR="006637C7" w:rsidRPr="006637C7" w:rsidRDefault="006637C7">
      <w:pPr>
        <w:pStyle w:val="CommentText"/>
        <w:rPr>
          <w:rFonts w:ascii="Sylfaen" w:hAnsi="Sylfaen"/>
          <w:lang w:val="ka-GE"/>
        </w:rPr>
      </w:pPr>
      <w:r>
        <w:rPr>
          <w:rStyle w:val="CommentReference"/>
        </w:rPr>
        <w:annotationRef/>
      </w:r>
      <w:r>
        <w:rPr>
          <w:rFonts w:ascii="Sylfaen" w:hAnsi="Sylfaen"/>
          <w:lang w:val="ka-GE"/>
        </w:rPr>
        <w:t>ცნობიერების დაბალი დონე არ არის სწორი</w:t>
      </w:r>
      <w:r w:rsidR="00250DCB">
        <w:rPr>
          <w:rFonts w:ascii="Sylfaen" w:hAnsi="Sylfaen"/>
          <w:lang w:val="ka-GE"/>
        </w:rPr>
        <w:t xml:space="preserve"> ჩანაწერი</w:t>
      </w:r>
      <w:r>
        <w:rPr>
          <w:rFonts w:ascii="Sylfaen" w:hAnsi="Sylfaen"/>
          <w:lang w:val="ka-GE"/>
        </w:rPr>
        <w:t>, ცნობიერების დონის გაზომვა შესაძლებელია ბენეფიცირების გამოკითხვით (ინფორმაციის გარეთ მოპოვებით), ანუ დავდივართ ინფორმირებულობამდე, რომლის გაზომვა არის შესაძლებელი  მაგალითად</w:t>
      </w:r>
      <w:r w:rsidR="00250DCB">
        <w:rPr>
          <w:rFonts w:ascii="Sylfaen" w:hAnsi="Sylfaen"/>
          <w:lang w:val="ka-GE"/>
        </w:rPr>
        <w:t xml:space="preserve"> გაშვებული</w:t>
      </w:r>
      <w:r>
        <w:rPr>
          <w:rFonts w:ascii="Sylfaen" w:hAnsi="Sylfaen"/>
          <w:lang w:val="ka-GE"/>
        </w:rPr>
        <w:t xml:space="preserve"> სიუჟეტებით თვის განმავლობაში, და მერე მოსული ბენეფიციარებით, რასაც ინფორმაციის გარედან მოპოვება არ სჭირდება. </w:t>
      </w:r>
      <w:r w:rsidR="00250DCB">
        <w:rPr>
          <w:rFonts w:ascii="Sylfaen" w:hAnsi="Sylfaen"/>
          <w:lang w:val="ka-GE"/>
        </w:rPr>
        <w:t xml:space="preserve">მიმაჩნია, ადგილი აქვს სიტყვების თამაშს. </w:t>
      </w:r>
      <w:r>
        <w:rPr>
          <w:rFonts w:ascii="Sylfaen" w:hAnsi="Sylfaen"/>
          <w:lang w:val="ka-GE"/>
        </w:rPr>
        <w:t xml:space="preserve"> </w:t>
      </w:r>
      <w:r w:rsidR="00250DCB">
        <w:rPr>
          <w:rFonts w:ascii="Sylfaen" w:hAnsi="Sylfaen"/>
          <w:lang w:val="ka-GE"/>
        </w:rPr>
        <w:t xml:space="preserve">ამასთან, ცნობიერების დონე არის რისკი, მის შემცირება შესაძლებელია მოხდეს ინფორმირებულობის ამაღლებით. </w:t>
      </w:r>
    </w:p>
  </w:comment>
  <w:comment w:id="2" w:author="Giorgi Gvalia" w:date="2020-04-10T12:53:00Z" w:initials="GG">
    <w:p w14:paraId="5B5D6A9E" w14:textId="77777777" w:rsidR="00281A04" w:rsidRPr="00281A04" w:rsidRDefault="00281A04">
      <w:pPr>
        <w:pStyle w:val="CommentText"/>
        <w:rPr>
          <w:rFonts w:ascii="Sylfaen" w:hAnsi="Sylfaen"/>
          <w:lang w:val="ka-GE"/>
        </w:rPr>
      </w:pPr>
      <w:r>
        <w:rPr>
          <w:rStyle w:val="CommentReference"/>
        </w:rPr>
        <w:annotationRef/>
      </w:r>
      <w:r>
        <w:rPr>
          <w:rFonts w:ascii="Sylfaen" w:hAnsi="Sylfaen"/>
          <w:lang w:val="ka-GE"/>
        </w:rPr>
        <w:t>არ არის ცნობილი რამდენია მიზნობრივი მაჩვენებელი  და რამდენია შესანარჩუნებელი 1 თუ 1 მლიონი უცნობია... მიზნის არასწორი წარმოდგენა</w:t>
      </w:r>
    </w:p>
  </w:comment>
  <w:comment w:id="3" w:author="Giorgi Gvalia" w:date="2020-04-10T11:45:00Z" w:initials="GG">
    <w:p w14:paraId="29D018AD" w14:textId="77777777" w:rsidR="0041586E" w:rsidRPr="0041586E" w:rsidRDefault="0041586E">
      <w:pPr>
        <w:pStyle w:val="CommentText"/>
        <w:rPr>
          <w:rFonts w:ascii="Sylfaen" w:hAnsi="Sylfaen"/>
          <w:lang w:val="ka-GE"/>
        </w:rPr>
      </w:pPr>
      <w:r>
        <w:rPr>
          <w:rStyle w:val="CommentReference"/>
        </w:rPr>
        <w:annotationRef/>
      </w:r>
      <w:r>
        <w:rPr>
          <w:rFonts w:ascii="Sylfaen" w:hAnsi="Sylfaen"/>
          <w:lang w:val="ka-GE"/>
        </w:rPr>
        <w:t xml:space="preserve">ანგარიში </w:t>
      </w:r>
      <w:r>
        <w:rPr>
          <w:rFonts w:ascii="Sylfaen" w:hAnsi="Sylfaen"/>
          <w:lang w:val="ka-GE"/>
        </w:rPr>
        <w:t>წარეგდინება წლის დასრულებიდან 1 მარტამდე,  შესაბამისად შესაძლებელია 2018 წლის მონაცემების შეყვანაც...</w:t>
      </w:r>
    </w:p>
  </w:comment>
  <w:comment w:id="4" w:author="Giorgi Gvalia" w:date="2020-04-10T11:52:00Z" w:initials="GG">
    <w:p w14:paraId="2F4F6031" w14:textId="77777777" w:rsidR="0041586E" w:rsidRPr="0041586E" w:rsidRDefault="0041586E">
      <w:pPr>
        <w:pStyle w:val="CommentText"/>
        <w:rPr>
          <w:rFonts w:ascii="Sylfaen" w:hAnsi="Sylfaen"/>
          <w:lang w:val="ka-GE"/>
        </w:rPr>
      </w:pPr>
      <w:r>
        <w:rPr>
          <w:rStyle w:val="CommentReference"/>
        </w:rPr>
        <w:annotationRef/>
      </w:r>
      <w:r>
        <w:rPr>
          <w:rFonts w:ascii="Sylfaen" w:hAnsi="Sylfaen"/>
          <w:lang w:val="ka-GE"/>
        </w:rPr>
        <w:t xml:space="preserve">ანუ ვერ ატარებნ სამუშაოებს ინფორმაციის ნაკადის გაზრდასთან დაკავშირებით, </w:t>
      </w:r>
      <w:r w:rsidR="00265810">
        <w:rPr>
          <w:rFonts w:ascii="Sylfaen" w:hAnsi="Sylfaen"/>
          <w:lang w:val="ka-GE"/>
        </w:rPr>
        <w:t>შედეგად</w:t>
      </w:r>
      <w:r>
        <w:rPr>
          <w:rFonts w:ascii="Sylfaen" w:hAnsi="Sylfaen"/>
          <w:lang w:val="ka-GE"/>
        </w:rPr>
        <w:t xml:space="preserve"> </w:t>
      </w:r>
      <w:r w:rsidR="00265810">
        <w:rPr>
          <w:rFonts w:ascii="Sylfaen" w:hAnsi="Sylfaen"/>
          <w:lang w:val="ka-GE"/>
        </w:rPr>
        <w:t xml:space="preserve">სერვისზე არ იზრდება მოთხოვნა, და შესაბამისად დაბალი მოთხოვნა არ აჩენს სერვისების მიმწოდებელს თავისი </w:t>
      </w:r>
      <w:r w:rsidR="00265810" w:rsidRPr="00C37D92">
        <w:rPr>
          <w:rFonts w:ascii="Sylfaen" w:hAnsi="Sylfaen"/>
          <w:lang w:val="ka-GE"/>
        </w:rPr>
        <w:t>მატერიალურ ტექნიკური აღჭურვილობი</w:t>
      </w:r>
      <w:r w:rsidR="00265810">
        <w:rPr>
          <w:rFonts w:ascii="Sylfaen" w:hAnsi="Sylfaen"/>
          <w:lang w:val="ka-GE"/>
        </w:rPr>
        <w:t>თ</w:t>
      </w:r>
      <w:r w:rsidR="00265810" w:rsidRPr="00C37D92">
        <w:rPr>
          <w:rFonts w:ascii="Sylfaen" w:hAnsi="Sylfaen"/>
          <w:lang w:val="ka-GE"/>
        </w:rPr>
        <w:t xml:space="preserve"> და კვალიფიციური კადრები</w:t>
      </w:r>
      <w:r w:rsidR="00265810">
        <w:rPr>
          <w:rFonts w:ascii="Sylfaen" w:hAnsi="Sylfaen"/>
          <w:lang w:val="ka-GE"/>
        </w:rPr>
        <w:t>თ</w:t>
      </w:r>
    </w:p>
  </w:comment>
  <w:comment w:id="5" w:author="Giorgi Gvalia" w:date="2020-04-10T11:58:00Z" w:initials="GG">
    <w:p w14:paraId="132A0C3F" w14:textId="77777777" w:rsidR="00265810" w:rsidRPr="003378D4" w:rsidRDefault="00265810">
      <w:pPr>
        <w:pStyle w:val="CommentText"/>
        <w:rPr>
          <w:rFonts w:ascii="Sylfaen" w:hAnsi="Sylfaen"/>
          <w:lang w:val="ka-GE"/>
        </w:rPr>
      </w:pPr>
      <w:r>
        <w:rPr>
          <w:rStyle w:val="CommentReference"/>
        </w:rPr>
        <w:annotationRef/>
      </w:r>
      <w:r>
        <w:rPr>
          <w:rFonts w:ascii="Sylfaen" w:hAnsi="Sylfaen"/>
          <w:lang w:val="ka-GE"/>
        </w:rPr>
        <w:t>ეს არგუმენტი მოყვანილია 2019 წლის შესრულებაში, დაფინანსება არ არის შესაბამისი</w:t>
      </w:r>
      <w:r w:rsidR="00D47470">
        <w:rPr>
          <w:rFonts w:ascii="Sylfaen" w:hAnsi="Sylfaen"/>
          <w:lang w:val="ka-GE"/>
        </w:rPr>
        <w:t>ო, ცნობისთვის</w:t>
      </w:r>
      <w:r w:rsidR="003378D4">
        <w:rPr>
          <w:rFonts w:ascii="Sylfaen" w:hAnsi="Sylfaen"/>
          <w:lang w:val="ka-GE"/>
        </w:rPr>
        <w:t xml:space="preserve"> 2019 წ. საშვილ. ყელის კიბოს სკრინინგი</w:t>
      </w:r>
      <w:r w:rsidR="00D47470">
        <w:rPr>
          <w:rFonts w:ascii="Sylfaen" w:hAnsi="Sylfaen"/>
          <w:lang w:val="ka-GE"/>
        </w:rPr>
        <w:t xml:space="preserve">ს დაფინანსება იყო </w:t>
      </w:r>
      <w:r w:rsidR="003378D4">
        <w:rPr>
          <w:rFonts w:ascii="Sylfaen" w:hAnsi="Sylfaen"/>
          <w:lang w:val="ka-GE"/>
        </w:rPr>
        <w:t xml:space="preserve">18 </w:t>
      </w:r>
      <w:r w:rsidR="003378D4">
        <w:rPr>
          <w:rFonts w:ascii="Times New Roman" w:hAnsi="Times New Roman" w:cs="Times New Roman"/>
          <w:lang w:val="ka-GE"/>
        </w:rPr>
        <w:t>₾</w:t>
      </w:r>
      <w:r w:rsidR="003378D4">
        <w:rPr>
          <w:rFonts w:ascii="Sylfaen" w:hAnsi="Sylfaen"/>
          <w:lang w:val="ka-GE"/>
        </w:rPr>
        <w:t>, კოლპოსკოპიური სკრინინგი</w:t>
      </w:r>
      <w:r w:rsidR="00D47470">
        <w:rPr>
          <w:rFonts w:ascii="Sylfaen" w:hAnsi="Sylfaen"/>
          <w:lang w:val="ka-GE"/>
        </w:rPr>
        <w:t>ს</w:t>
      </w:r>
      <w:r w:rsidR="003378D4">
        <w:rPr>
          <w:rFonts w:ascii="Sylfaen" w:hAnsi="Sylfaen"/>
          <w:lang w:val="ka-GE"/>
        </w:rPr>
        <w:t xml:space="preserve"> 15 ₾ </w:t>
      </w:r>
      <w:r>
        <w:rPr>
          <w:rFonts w:ascii="Sylfaen" w:hAnsi="Sylfaen"/>
          <w:lang w:val="ka-GE"/>
        </w:rPr>
        <w:t xml:space="preserve">, </w:t>
      </w:r>
      <w:r w:rsidR="003378D4">
        <w:rPr>
          <w:rFonts w:ascii="Sylfaen" w:hAnsi="Sylfaen"/>
        </w:rPr>
        <w:t xml:space="preserve">2014 </w:t>
      </w:r>
      <w:r w:rsidR="003378D4">
        <w:rPr>
          <w:rFonts w:ascii="Sylfaen" w:hAnsi="Sylfaen"/>
          <w:lang w:val="ka-GE"/>
        </w:rPr>
        <w:t>წელს  საშვილ. ყელის კიბოს სკრინინგი</w:t>
      </w:r>
      <w:r w:rsidR="00D47470">
        <w:rPr>
          <w:rFonts w:ascii="Sylfaen" w:hAnsi="Sylfaen"/>
          <w:lang w:val="ka-GE"/>
        </w:rPr>
        <w:t>ს დაფინანსება იყო</w:t>
      </w:r>
      <w:r w:rsidR="003378D4">
        <w:rPr>
          <w:rFonts w:ascii="Sylfaen" w:hAnsi="Sylfaen"/>
          <w:lang w:val="ka-GE"/>
        </w:rPr>
        <w:t xml:space="preserve"> 17 </w:t>
      </w:r>
      <w:r w:rsidR="003378D4">
        <w:rPr>
          <w:rFonts w:ascii="Times New Roman" w:hAnsi="Times New Roman" w:cs="Times New Roman"/>
          <w:lang w:val="ka-GE"/>
        </w:rPr>
        <w:t>₾</w:t>
      </w:r>
      <w:r w:rsidR="003378D4">
        <w:rPr>
          <w:rFonts w:ascii="Sylfaen" w:hAnsi="Sylfaen"/>
          <w:lang w:val="ka-GE"/>
        </w:rPr>
        <w:t>, კოლპოსკოპიური სკრინინგი</w:t>
      </w:r>
      <w:r w:rsidR="00D47470">
        <w:rPr>
          <w:rFonts w:ascii="Sylfaen" w:hAnsi="Sylfaen"/>
          <w:lang w:val="ka-GE"/>
        </w:rPr>
        <w:t>ს</w:t>
      </w:r>
      <w:r w:rsidR="003378D4">
        <w:rPr>
          <w:rFonts w:ascii="Sylfaen" w:hAnsi="Sylfaen"/>
          <w:lang w:val="ka-GE"/>
        </w:rPr>
        <w:t xml:space="preserve"> 14 ₾.</w:t>
      </w:r>
    </w:p>
  </w:comment>
  <w:comment w:id="6" w:author="Giorgi Gvalia" w:date="2020-04-10T12:58:00Z" w:initials="GG">
    <w:p w14:paraId="4F249B90" w14:textId="77777777" w:rsidR="00281A04" w:rsidRPr="00281A04" w:rsidRDefault="00281A04">
      <w:pPr>
        <w:pStyle w:val="CommentText"/>
        <w:rPr>
          <w:rFonts w:ascii="Sylfaen" w:hAnsi="Sylfaen"/>
          <w:lang w:val="ka-GE"/>
        </w:rPr>
      </w:pPr>
      <w:r>
        <w:rPr>
          <w:rStyle w:val="CommentReference"/>
        </w:rPr>
        <w:annotationRef/>
      </w:r>
      <w:r>
        <w:rPr>
          <w:rFonts w:ascii="Sylfaen" w:hAnsi="Sylfaen"/>
          <w:lang w:val="ka-GE"/>
        </w:rPr>
        <w:t xml:space="preserve">არის </w:t>
      </w:r>
      <w:r>
        <w:rPr>
          <w:rFonts w:ascii="Sylfaen" w:hAnsi="Sylfaen"/>
          <w:lang w:val="ka-GE"/>
        </w:rPr>
        <w:t>თუ არა ეს 2018 წლის შედეგი უცნობია...</w:t>
      </w:r>
    </w:p>
  </w:comment>
  <w:comment w:id="7" w:author="Giorgi Gvalia" w:date="2020-04-10T12:31:00Z" w:initials="GG">
    <w:p w14:paraId="4A70B283" w14:textId="77777777" w:rsidR="003E4E1C" w:rsidRPr="00346FFD" w:rsidRDefault="003E4E1C">
      <w:pPr>
        <w:pStyle w:val="CommentText"/>
        <w:rPr>
          <w:rFonts w:ascii="Sylfaen" w:hAnsi="Sylfaen"/>
          <w:lang w:val="ka-GE"/>
        </w:rPr>
      </w:pPr>
      <w:r>
        <w:rPr>
          <w:rStyle w:val="CommentReference"/>
        </w:rPr>
        <w:annotationRef/>
      </w:r>
      <w:r>
        <w:rPr>
          <w:rFonts w:ascii="Sylfaen" w:hAnsi="Sylfaen"/>
          <w:lang w:val="ka-GE"/>
        </w:rPr>
        <w:t>2018 წელს გამოლვლეული იყო 2176 ბენეფიციარი, რომლის საბაზისედ აღებული იყო 2017 წ. გამოკვლეულთა როდენობა</w:t>
      </w:r>
      <w:r w:rsidR="00346FFD">
        <w:rPr>
          <w:rFonts w:ascii="Sylfaen" w:hAnsi="Sylfaen"/>
          <w:lang w:val="ka-GE"/>
        </w:rPr>
        <w:t xml:space="preserve"> 2625. მეთოდოლოგიით საბაზისე მაჩვენებელი არის წინა წლის მიღწეული მაჩვენებელი, კერძოდ „</w:t>
      </w:r>
      <w:proofErr w:type="spellStart"/>
      <w:r w:rsidR="00346FFD">
        <w:rPr>
          <w:rFonts w:ascii="Sylfaen" w:eastAsia="Sylfaen" w:hAnsi="Sylfaen"/>
        </w:rPr>
        <w:t>ღონისძიების</w:t>
      </w:r>
      <w:proofErr w:type="spellEnd"/>
      <w:r w:rsidR="00346FFD">
        <w:rPr>
          <w:rFonts w:ascii="Sylfaen" w:eastAsia="Sylfaen" w:hAnsi="Sylfaen"/>
        </w:rPr>
        <w:t xml:space="preserve"> </w:t>
      </w:r>
      <w:proofErr w:type="spellStart"/>
      <w:r w:rsidR="00346FFD">
        <w:rPr>
          <w:rFonts w:ascii="Sylfaen" w:eastAsia="Sylfaen" w:hAnsi="Sylfaen"/>
        </w:rPr>
        <w:t>დაწყების</w:t>
      </w:r>
      <w:proofErr w:type="spellEnd"/>
      <w:r w:rsidR="00346FFD">
        <w:rPr>
          <w:rFonts w:ascii="Sylfaen" w:eastAsia="Sylfaen" w:hAnsi="Sylfaen"/>
        </w:rPr>
        <w:t xml:space="preserve"> </w:t>
      </w:r>
      <w:proofErr w:type="spellStart"/>
      <w:r w:rsidR="00346FFD">
        <w:rPr>
          <w:rFonts w:ascii="Sylfaen" w:eastAsia="Sylfaen" w:hAnsi="Sylfaen"/>
        </w:rPr>
        <w:t>მომენტისათვის</w:t>
      </w:r>
      <w:proofErr w:type="spellEnd"/>
      <w:r w:rsidR="00346FFD">
        <w:rPr>
          <w:rFonts w:ascii="Sylfaen" w:eastAsia="Sylfaen" w:hAnsi="Sylfaen"/>
        </w:rPr>
        <w:t xml:space="preserve"> </w:t>
      </w:r>
      <w:proofErr w:type="spellStart"/>
      <w:r w:rsidR="00346FFD">
        <w:rPr>
          <w:rFonts w:ascii="Sylfaen" w:eastAsia="Sylfaen" w:hAnsi="Sylfaen"/>
        </w:rPr>
        <w:t>არსებული</w:t>
      </w:r>
      <w:proofErr w:type="spellEnd"/>
      <w:r w:rsidR="00346FFD">
        <w:rPr>
          <w:rFonts w:ascii="Sylfaen" w:eastAsia="Sylfaen" w:hAnsi="Sylfaen"/>
        </w:rPr>
        <w:t xml:space="preserve"> </w:t>
      </w:r>
      <w:proofErr w:type="spellStart"/>
      <w:r w:rsidR="00346FFD">
        <w:rPr>
          <w:rFonts w:ascii="Sylfaen" w:eastAsia="Sylfaen" w:hAnsi="Sylfaen"/>
        </w:rPr>
        <w:t>რეალობის</w:t>
      </w:r>
      <w:proofErr w:type="spellEnd"/>
      <w:r w:rsidR="00346FFD">
        <w:rPr>
          <w:rFonts w:ascii="Sylfaen" w:eastAsia="Sylfaen" w:hAnsi="Sylfaen"/>
        </w:rPr>
        <w:t xml:space="preserve"> </w:t>
      </w:r>
      <w:proofErr w:type="spellStart"/>
      <w:r w:rsidR="00346FFD">
        <w:rPr>
          <w:rFonts w:ascii="Sylfaen" w:eastAsia="Sylfaen" w:hAnsi="Sylfaen"/>
        </w:rPr>
        <w:t>ამსახველი</w:t>
      </w:r>
      <w:proofErr w:type="spellEnd"/>
      <w:r w:rsidR="00346FFD">
        <w:rPr>
          <w:rFonts w:ascii="Sylfaen" w:eastAsia="Sylfaen" w:hAnsi="Sylfaen"/>
        </w:rPr>
        <w:t xml:space="preserve"> </w:t>
      </w:r>
      <w:proofErr w:type="spellStart"/>
      <w:r w:rsidR="00346FFD">
        <w:rPr>
          <w:rFonts w:ascii="Sylfaen" w:eastAsia="Sylfaen" w:hAnsi="Sylfaen"/>
        </w:rPr>
        <w:t>ინდიკატორი</w:t>
      </w:r>
      <w:proofErr w:type="spellEnd"/>
      <w:r w:rsidR="00346FFD">
        <w:rPr>
          <w:rFonts w:ascii="Sylfaen" w:eastAsia="Sylfaen" w:hAnsi="Sylfaen"/>
          <w:lang w:val="ka-GE"/>
        </w:rPr>
        <w:t>“</w:t>
      </w:r>
    </w:p>
  </w:comment>
  <w:comment w:id="8" w:author="Giorgi Gvalia" w:date="2020-04-10T12:48:00Z" w:initials="GG">
    <w:p w14:paraId="607D2534" w14:textId="77777777" w:rsidR="00346FFD" w:rsidRPr="00281A04" w:rsidRDefault="00346FFD">
      <w:pPr>
        <w:pStyle w:val="CommentText"/>
        <w:rPr>
          <w:rFonts w:ascii="Sylfaen" w:hAnsi="Sylfaen"/>
          <w:lang w:val="ka-GE"/>
        </w:rPr>
      </w:pPr>
      <w:r>
        <w:rPr>
          <w:rStyle w:val="CommentReference"/>
        </w:rPr>
        <w:annotationRef/>
      </w:r>
      <w:r w:rsidR="00281A04">
        <w:rPr>
          <w:rFonts w:ascii="Sylfaen" w:hAnsi="Sylfaen"/>
          <w:lang w:val="ka-GE"/>
        </w:rPr>
        <w:t xml:space="preserve">2018 </w:t>
      </w:r>
      <w:r w:rsidR="00281A04">
        <w:rPr>
          <w:rFonts w:ascii="Sylfaen" w:hAnsi="Sylfaen"/>
          <w:lang w:val="ka-GE"/>
        </w:rPr>
        <w:t>წლის შედეგთან 2176 ბენეფიციართან შედარებით მატებაა 25,94 %...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66E513" w15:done="0"/>
  <w15:commentEx w15:paraId="7F6EDE91" w15:done="0"/>
  <w15:commentEx w15:paraId="5B5D6A9E" w15:done="0"/>
  <w15:commentEx w15:paraId="29D018AD" w15:done="0"/>
  <w15:commentEx w15:paraId="2F4F6031" w15:done="0"/>
  <w15:commentEx w15:paraId="132A0C3F" w15:done="0"/>
  <w15:commentEx w15:paraId="4F249B90" w15:done="0"/>
  <w15:commentEx w15:paraId="4A70B283" w15:done="0"/>
  <w15:commentEx w15:paraId="607D25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66E513" w16cid:durableId="223AF36C"/>
  <w16cid:commentId w16cid:paraId="7F6EDE91" w16cid:durableId="223AF36D"/>
  <w16cid:commentId w16cid:paraId="5B5D6A9E" w16cid:durableId="223AF36E"/>
  <w16cid:commentId w16cid:paraId="29D018AD" w16cid:durableId="223AF36F"/>
  <w16cid:commentId w16cid:paraId="2F4F6031" w16cid:durableId="223AF370"/>
  <w16cid:commentId w16cid:paraId="132A0C3F" w16cid:durableId="223AF371"/>
  <w16cid:commentId w16cid:paraId="4F249B90" w16cid:durableId="223AF372"/>
  <w16cid:commentId w16cid:paraId="4A70B283" w16cid:durableId="223AF373"/>
  <w16cid:commentId w16cid:paraId="607D2534" w16cid:durableId="223AF3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2403"/>
    <w:multiLevelType w:val="hybridMultilevel"/>
    <w:tmpl w:val="9354A414"/>
    <w:lvl w:ilvl="0" w:tplc="59B88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9B1E1D"/>
    <w:multiLevelType w:val="hybridMultilevel"/>
    <w:tmpl w:val="C2AC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04A619E"/>
    <w:multiLevelType w:val="hybridMultilevel"/>
    <w:tmpl w:val="46908B66"/>
    <w:lvl w:ilvl="0" w:tplc="6D9429AC">
      <w:start w:val="1"/>
      <w:numFmt w:val="bullet"/>
      <w:lvlText w:val=""/>
      <w:lvlJc w:val="left"/>
      <w:pPr>
        <w:ind w:left="360" w:hanging="360"/>
      </w:pPr>
      <w:rPr>
        <w:rFonts w:ascii="Symbol" w:hAnsi="Symbol" w:hint="default"/>
        <w:strike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5A4F65"/>
    <w:multiLevelType w:val="hybridMultilevel"/>
    <w:tmpl w:val="848C801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0"/>
  </w:num>
  <w:num w:numId="6">
    <w:abstractNumId w:val="2"/>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orgi Gvalia">
    <w15:presenceInfo w15:providerId="None" w15:userId="Giorgi Gva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CA"/>
    <w:rsid w:val="00033697"/>
    <w:rsid w:val="00046050"/>
    <w:rsid w:val="00056F6A"/>
    <w:rsid w:val="000941DF"/>
    <w:rsid w:val="00193859"/>
    <w:rsid w:val="00250DCB"/>
    <w:rsid w:val="00265810"/>
    <w:rsid w:val="00281A04"/>
    <w:rsid w:val="00322DB4"/>
    <w:rsid w:val="003378D4"/>
    <w:rsid w:val="00346FFD"/>
    <w:rsid w:val="003E4E1C"/>
    <w:rsid w:val="0041586E"/>
    <w:rsid w:val="004C2D6D"/>
    <w:rsid w:val="00501F02"/>
    <w:rsid w:val="00597E1F"/>
    <w:rsid w:val="005F08C4"/>
    <w:rsid w:val="006637C7"/>
    <w:rsid w:val="00762F1B"/>
    <w:rsid w:val="00771890"/>
    <w:rsid w:val="00805039"/>
    <w:rsid w:val="008D620B"/>
    <w:rsid w:val="009D00E3"/>
    <w:rsid w:val="00BE4762"/>
    <w:rsid w:val="00C37D92"/>
    <w:rsid w:val="00D47470"/>
    <w:rsid w:val="00E00764"/>
    <w:rsid w:val="00E33792"/>
    <w:rsid w:val="00F63C3A"/>
    <w:rsid w:val="00F6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F623"/>
  <w15:chartTrackingRefBased/>
  <w15:docId w15:val="{9D370DA3-AEE0-42E9-88D7-06E0BEA0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33697"/>
    <w:pPr>
      <w:ind w:left="720"/>
      <w:contextualSpacing/>
    </w:pPr>
  </w:style>
  <w:style w:type="table" w:customStyle="1" w:styleId="TableGrid">
    <w:name w:val="TableGrid"/>
    <w:rsid w:val="00E00764"/>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E00764"/>
  </w:style>
  <w:style w:type="character" w:styleId="CommentReference">
    <w:name w:val="annotation reference"/>
    <w:basedOn w:val="DefaultParagraphFont"/>
    <w:uiPriority w:val="99"/>
    <w:semiHidden/>
    <w:unhideWhenUsed/>
    <w:rsid w:val="00E33792"/>
    <w:rPr>
      <w:sz w:val="16"/>
      <w:szCs w:val="16"/>
    </w:rPr>
  </w:style>
  <w:style w:type="paragraph" w:styleId="CommentText">
    <w:name w:val="annotation text"/>
    <w:basedOn w:val="Normal"/>
    <w:link w:val="CommentTextChar"/>
    <w:uiPriority w:val="99"/>
    <w:semiHidden/>
    <w:unhideWhenUsed/>
    <w:rsid w:val="00E33792"/>
    <w:pPr>
      <w:spacing w:line="240" w:lineRule="auto"/>
    </w:pPr>
    <w:rPr>
      <w:sz w:val="20"/>
      <w:szCs w:val="20"/>
    </w:rPr>
  </w:style>
  <w:style w:type="character" w:customStyle="1" w:styleId="CommentTextChar">
    <w:name w:val="Comment Text Char"/>
    <w:basedOn w:val="DefaultParagraphFont"/>
    <w:link w:val="CommentText"/>
    <w:uiPriority w:val="99"/>
    <w:semiHidden/>
    <w:rsid w:val="00E33792"/>
    <w:rPr>
      <w:sz w:val="20"/>
      <w:szCs w:val="20"/>
    </w:rPr>
  </w:style>
  <w:style w:type="paragraph" w:styleId="CommentSubject">
    <w:name w:val="annotation subject"/>
    <w:basedOn w:val="CommentText"/>
    <w:next w:val="CommentText"/>
    <w:link w:val="CommentSubjectChar"/>
    <w:uiPriority w:val="99"/>
    <w:semiHidden/>
    <w:unhideWhenUsed/>
    <w:rsid w:val="00E33792"/>
    <w:rPr>
      <w:b/>
      <w:bCs/>
    </w:rPr>
  </w:style>
  <w:style w:type="character" w:customStyle="1" w:styleId="CommentSubjectChar">
    <w:name w:val="Comment Subject Char"/>
    <w:basedOn w:val="CommentTextChar"/>
    <w:link w:val="CommentSubject"/>
    <w:uiPriority w:val="99"/>
    <w:semiHidden/>
    <w:rsid w:val="00E33792"/>
    <w:rPr>
      <w:b/>
      <w:bCs/>
      <w:sz w:val="20"/>
      <w:szCs w:val="20"/>
    </w:rPr>
  </w:style>
  <w:style w:type="paragraph" w:styleId="BalloonText">
    <w:name w:val="Balloon Text"/>
    <w:basedOn w:val="Normal"/>
    <w:link w:val="BalloonTextChar"/>
    <w:uiPriority w:val="99"/>
    <w:semiHidden/>
    <w:unhideWhenUsed/>
    <w:rsid w:val="00E33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Gvalia</dc:creator>
  <cp:keywords/>
  <dc:description/>
  <cp:lastModifiedBy>Maiko Gotiashvili</cp:lastModifiedBy>
  <cp:revision>2</cp:revision>
  <dcterms:created xsi:type="dcterms:W3CDTF">2020-04-12T21:15:00Z</dcterms:created>
  <dcterms:modified xsi:type="dcterms:W3CDTF">2020-04-12T21:15:00Z</dcterms:modified>
</cp:coreProperties>
</file>